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E0" w:rsidRDefault="00437D24" w:rsidP="00437D24">
      <w:pPr>
        <w:spacing w:before="240"/>
        <w:jc w:val="center"/>
        <w:rPr>
          <w:rFonts w:cs="Times New Roman"/>
          <w:sz w:val="24"/>
          <w:szCs w:val="24"/>
        </w:rPr>
      </w:pPr>
      <w:r>
        <w:rPr>
          <w:rFonts w:cs="Times New Roman"/>
          <w:sz w:val="24"/>
          <w:szCs w:val="24"/>
        </w:rPr>
        <w:t>AUDIÇÃO NA COMISSÃO DE SAÚDE DA AR</w:t>
      </w:r>
    </w:p>
    <w:p w:rsidR="00F2021E" w:rsidRDefault="00F2021E" w:rsidP="00F2021E">
      <w:pPr>
        <w:spacing w:before="240"/>
        <w:jc w:val="center"/>
        <w:rPr>
          <w:rFonts w:cs="Times New Roman"/>
          <w:sz w:val="24"/>
          <w:szCs w:val="24"/>
        </w:rPr>
      </w:pPr>
      <w:r>
        <w:rPr>
          <w:rFonts w:cs="Times New Roman"/>
          <w:sz w:val="24"/>
          <w:szCs w:val="24"/>
        </w:rPr>
        <w:t xml:space="preserve">POSIÇÃO OFICIAL DA ORDEM DOS MÉDICOS SOBRE PRESCRIÇÃO </w:t>
      </w:r>
      <w:r w:rsidR="0055728E">
        <w:rPr>
          <w:rFonts w:cs="Times New Roman"/>
          <w:sz w:val="24"/>
          <w:szCs w:val="24"/>
        </w:rPr>
        <w:t>POR</w:t>
      </w:r>
      <w:r>
        <w:rPr>
          <w:rFonts w:cs="Times New Roman"/>
          <w:sz w:val="24"/>
          <w:szCs w:val="24"/>
        </w:rPr>
        <w:t xml:space="preserve"> DENOMINAÇÃO COMUM INTERNACIONAL</w:t>
      </w:r>
      <w:r w:rsidR="0055728E">
        <w:rPr>
          <w:rFonts w:cs="Times New Roman"/>
          <w:sz w:val="24"/>
          <w:szCs w:val="24"/>
        </w:rPr>
        <w:t xml:space="preserve"> (DCI)</w:t>
      </w:r>
    </w:p>
    <w:p w:rsidR="00B335A9" w:rsidRDefault="00B335A9" w:rsidP="00F2021E">
      <w:pPr>
        <w:spacing w:before="240"/>
        <w:jc w:val="center"/>
        <w:rPr>
          <w:rFonts w:cs="Times New Roman"/>
          <w:sz w:val="24"/>
          <w:szCs w:val="24"/>
        </w:rPr>
      </w:pPr>
    </w:p>
    <w:p w:rsidR="00B335A9" w:rsidRDefault="00B335A9" w:rsidP="00AF1ADE">
      <w:pPr>
        <w:spacing w:before="120" w:line="400" w:lineRule="exact"/>
        <w:jc w:val="both"/>
        <w:rPr>
          <w:rFonts w:cs="Arial"/>
          <w:sz w:val="24"/>
          <w:szCs w:val="24"/>
        </w:rPr>
      </w:pPr>
      <w:r>
        <w:rPr>
          <w:rFonts w:cs="Arial"/>
          <w:sz w:val="24"/>
          <w:szCs w:val="24"/>
        </w:rPr>
        <w:t>Digníssimos Deputados. Excelências.</w:t>
      </w:r>
    </w:p>
    <w:p w:rsidR="00B335A9" w:rsidRDefault="00B335A9" w:rsidP="00AF1ADE">
      <w:pPr>
        <w:spacing w:before="120" w:line="400" w:lineRule="exact"/>
        <w:jc w:val="both"/>
        <w:rPr>
          <w:rFonts w:cs="Arial"/>
          <w:sz w:val="24"/>
          <w:szCs w:val="24"/>
        </w:rPr>
      </w:pPr>
      <w:r>
        <w:rPr>
          <w:rFonts w:cs="Arial"/>
          <w:sz w:val="24"/>
          <w:szCs w:val="24"/>
        </w:rPr>
        <w:t>O que a Ordem dos Médicos vem aqui hoje explicar e fundamentar são três coisas muitos simples:</w:t>
      </w:r>
    </w:p>
    <w:p w:rsidR="00B335A9" w:rsidRDefault="00B335A9" w:rsidP="00AF1ADE">
      <w:pPr>
        <w:spacing w:before="120" w:line="400" w:lineRule="exact"/>
        <w:jc w:val="both"/>
        <w:rPr>
          <w:rFonts w:cs="Arial"/>
          <w:sz w:val="24"/>
          <w:szCs w:val="24"/>
        </w:rPr>
      </w:pPr>
      <w:r>
        <w:rPr>
          <w:rFonts w:cs="Arial"/>
          <w:sz w:val="24"/>
          <w:szCs w:val="24"/>
        </w:rPr>
        <w:t>- A Ordem dos Médicos é a favor da prescrição de medicamentos genéricos.</w:t>
      </w:r>
    </w:p>
    <w:p w:rsidR="00B335A9" w:rsidRDefault="00B335A9" w:rsidP="00AF1ADE">
      <w:pPr>
        <w:spacing w:before="120" w:line="400" w:lineRule="exact"/>
        <w:jc w:val="both"/>
        <w:rPr>
          <w:rFonts w:cs="Arial"/>
          <w:sz w:val="24"/>
          <w:szCs w:val="24"/>
        </w:rPr>
      </w:pPr>
      <w:r>
        <w:rPr>
          <w:rFonts w:cs="Arial"/>
          <w:sz w:val="24"/>
          <w:szCs w:val="24"/>
        </w:rPr>
        <w:t xml:space="preserve">- O problema económico dos genéricos tem sido falsamente equacionado. Sem a substituição de marcas os Doentes podem pagar menos. </w:t>
      </w:r>
    </w:p>
    <w:p w:rsidR="00B335A9" w:rsidRDefault="00B335A9" w:rsidP="00AF1ADE">
      <w:pPr>
        <w:spacing w:before="120" w:line="400" w:lineRule="exact"/>
        <w:jc w:val="both"/>
        <w:rPr>
          <w:rFonts w:cs="Arial"/>
          <w:sz w:val="24"/>
          <w:szCs w:val="24"/>
        </w:rPr>
      </w:pPr>
      <w:r>
        <w:rPr>
          <w:rFonts w:cs="Arial"/>
          <w:sz w:val="24"/>
          <w:szCs w:val="24"/>
        </w:rPr>
        <w:t xml:space="preserve">- A substituição de marcas, sem supervisão médica, é prejudicial à saúde dos Doentes. </w:t>
      </w:r>
    </w:p>
    <w:p w:rsidR="00321E9A" w:rsidRDefault="00B335A9" w:rsidP="00AF1ADE">
      <w:pPr>
        <w:spacing w:before="120" w:line="400" w:lineRule="exact"/>
        <w:jc w:val="both"/>
        <w:rPr>
          <w:rFonts w:cs="Arial"/>
          <w:sz w:val="24"/>
          <w:szCs w:val="24"/>
        </w:rPr>
      </w:pPr>
      <w:r>
        <w:rPr>
          <w:rFonts w:cs="Arial"/>
          <w:sz w:val="24"/>
          <w:szCs w:val="24"/>
        </w:rPr>
        <w:t xml:space="preserve">Efectivamente, de uma vez por todas, pretendemos esclarecer </w:t>
      </w:r>
      <w:r w:rsidR="00321E9A">
        <w:rPr>
          <w:rFonts w:cs="Arial"/>
          <w:sz w:val="24"/>
          <w:szCs w:val="24"/>
        </w:rPr>
        <w:t>a posição da Ordem dos Mé</w:t>
      </w:r>
      <w:r>
        <w:rPr>
          <w:rFonts w:cs="Arial"/>
          <w:sz w:val="24"/>
          <w:szCs w:val="24"/>
        </w:rPr>
        <w:t>dicos afirmando</w:t>
      </w:r>
      <w:r w:rsidR="000430ED">
        <w:rPr>
          <w:rFonts w:cs="Arial"/>
          <w:sz w:val="24"/>
          <w:szCs w:val="24"/>
        </w:rPr>
        <w:t xml:space="preserve"> sem rodeios</w:t>
      </w:r>
      <w:r w:rsidR="00321E9A">
        <w:rPr>
          <w:rFonts w:cs="Arial"/>
          <w:sz w:val="24"/>
          <w:szCs w:val="24"/>
        </w:rPr>
        <w:t xml:space="preserve">, como não poderia deixar de ser, </w:t>
      </w:r>
      <w:r w:rsidR="000430ED">
        <w:rPr>
          <w:rFonts w:cs="Arial"/>
          <w:sz w:val="24"/>
          <w:szCs w:val="24"/>
        </w:rPr>
        <w:t xml:space="preserve">que </w:t>
      </w:r>
      <w:r w:rsidR="00C40BEB">
        <w:rPr>
          <w:rFonts w:cs="Arial"/>
          <w:sz w:val="24"/>
          <w:szCs w:val="24"/>
        </w:rPr>
        <w:t>a Ordem é defensora e recomenda a prescrição dos medicamentos</w:t>
      </w:r>
      <w:r w:rsidR="00321E9A">
        <w:rPr>
          <w:rFonts w:cs="Arial"/>
          <w:sz w:val="24"/>
          <w:szCs w:val="24"/>
        </w:rPr>
        <w:t xml:space="preserve"> que, em cada momento, apresente</w:t>
      </w:r>
      <w:r w:rsidR="00C40BEB">
        <w:rPr>
          <w:rFonts w:cs="Arial"/>
          <w:sz w:val="24"/>
          <w:szCs w:val="24"/>
        </w:rPr>
        <w:t>m</w:t>
      </w:r>
      <w:r w:rsidR="00321E9A">
        <w:rPr>
          <w:rFonts w:cs="Arial"/>
          <w:sz w:val="24"/>
          <w:szCs w:val="24"/>
        </w:rPr>
        <w:t xml:space="preserve"> a melhor relação custo/benefício para o Doente</w:t>
      </w:r>
      <w:r w:rsidR="000430ED">
        <w:rPr>
          <w:rFonts w:cs="Arial"/>
          <w:sz w:val="24"/>
          <w:szCs w:val="24"/>
        </w:rPr>
        <w:t>, seja objecto da confiança e experiência do Médico e resulte do diálogo possível com o Doente</w:t>
      </w:r>
      <w:r w:rsidR="00321E9A">
        <w:rPr>
          <w:rFonts w:cs="Arial"/>
          <w:sz w:val="24"/>
          <w:szCs w:val="24"/>
        </w:rPr>
        <w:t>.</w:t>
      </w:r>
      <w:r w:rsidR="000430ED">
        <w:rPr>
          <w:rFonts w:cs="Arial"/>
          <w:sz w:val="24"/>
          <w:szCs w:val="24"/>
        </w:rPr>
        <w:t xml:space="preserve"> Neste contexto somos</w:t>
      </w:r>
      <w:r w:rsidR="00321E9A">
        <w:rPr>
          <w:rFonts w:cs="Arial"/>
          <w:sz w:val="24"/>
          <w:szCs w:val="24"/>
        </w:rPr>
        <w:t>, por conseguinte, favoráveis à prescrição de medicamentos genéricos.</w:t>
      </w:r>
    </w:p>
    <w:p w:rsidR="000D11F1" w:rsidRDefault="000D11F1" w:rsidP="00AF1ADE">
      <w:pPr>
        <w:spacing w:before="120" w:line="400" w:lineRule="exact"/>
        <w:jc w:val="both"/>
        <w:rPr>
          <w:rFonts w:cs="Arial"/>
          <w:sz w:val="24"/>
          <w:szCs w:val="24"/>
        </w:rPr>
      </w:pPr>
      <w:r>
        <w:rPr>
          <w:rFonts w:cs="Arial"/>
          <w:sz w:val="24"/>
          <w:szCs w:val="24"/>
        </w:rPr>
        <w:t xml:space="preserve">Aliás, a atestar de forma manifesta a adesão dos Médicos aos genéricos está o facto de em alguns dos principais princípios activos, a prescrição do respectivo medicamento genérico representar mais de 90% das prescrições, como é o caso do </w:t>
      </w:r>
      <w:proofErr w:type="spellStart"/>
      <w:r>
        <w:rPr>
          <w:rFonts w:cs="Arial"/>
          <w:sz w:val="24"/>
          <w:szCs w:val="24"/>
        </w:rPr>
        <w:t>citalopram</w:t>
      </w:r>
      <w:proofErr w:type="spellEnd"/>
      <w:r>
        <w:rPr>
          <w:rFonts w:cs="Arial"/>
          <w:sz w:val="24"/>
          <w:szCs w:val="24"/>
        </w:rPr>
        <w:t xml:space="preserve">, do </w:t>
      </w:r>
      <w:proofErr w:type="spellStart"/>
      <w:r>
        <w:rPr>
          <w:rFonts w:cs="Arial"/>
          <w:sz w:val="24"/>
          <w:szCs w:val="24"/>
        </w:rPr>
        <w:t>omeprazol</w:t>
      </w:r>
      <w:proofErr w:type="spellEnd"/>
      <w:r>
        <w:rPr>
          <w:rFonts w:cs="Arial"/>
          <w:sz w:val="24"/>
          <w:szCs w:val="24"/>
        </w:rPr>
        <w:t xml:space="preserve">, da </w:t>
      </w:r>
      <w:proofErr w:type="spellStart"/>
      <w:r>
        <w:rPr>
          <w:rFonts w:cs="Arial"/>
          <w:sz w:val="24"/>
          <w:szCs w:val="24"/>
        </w:rPr>
        <w:t>sinvastatina</w:t>
      </w:r>
      <w:proofErr w:type="spellEnd"/>
      <w:r>
        <w:rPr>
          <w:rFonts w:cs="Arial"/>
          <w:sz w:val="24"/>
          <w:szCs w:val="24"/>
        </w:rPr>
        <w:t xml:space="preserve">, da </w:t>
      </w:r>
      <w:proofErr w:type="spellStart"/>
      <w:r>
        <w:rPr>
          <w:rFonts w:cs="Arial"/>
          <w:sz w:val="24"/>
          <w:szCs w:val="24"/>
        </w:rPr>
        <w:t>glimepirida</w:t>
      </w:r>
      <w:proofErr w:type="spellEnd"/>
      <w:r>
        <w:rPr>
          <w:rFonts w:cs="Arial"/>
          <w:sz w:val="24"/>
          <w:szCs w:val="24"/>
        </w:rPr>
        <w:t xml:space="preserve">, ou mais de 80%, como é o caso do ácido </w:t>
      </w:r>
      <w:proofErr w:type="spellStart"/>
      <w:r>
        <w:rPr>
          <w:rFonts w:cs="Arial"/>
          <w:sz w:val="24"/>
          <w:szCs w:val="24"/>
        </w:rPr>
        <w:t>alendrónico</w:t>
      </w:r>
      <w:proofErr w:type="spellEnd"/>
      <w:r>
        <w:rPr>
          <w:rFonts w:cs="Arial"/>
          <w:sz w:val="24"/>
          <w:szCs w:val="24"/>
        </w:rPr>
        <w:t xml:space="preserve"> ou da </w:t>
      </w:r>
      <w:proofErr w:type="spellStart"/>
      <w:r>
        <w:rPr>
          <w:rFonts w:cs="Arial"/>
          <w:sz w:val="24"/>
          <w:szCs w:val="24"/>
        </w:rPr>
        <w:t>finasterida</w:t>
      </w:r>
      <w:proofErr w:type="spellEnd"/>
      <w:r>
        <w:rPr>
          <w:rFonts w:cs="Arial"/>
          <w:sz w:val="24"/>
          <w:szCs w:val="24"/>
        </w:rPr>
        <w:t xml:space="preserve">. Afirmar-se que os Médicos são contra os genéricos traduz, por conseguinte, manifesta ignorância ou </w:t>
      </w:r>
      <w:r w:rsidR="00F07637">
        <w:rPr>
          <w:rFonts w:cs="Arial"/>
          <w:sz w:val="24"/>
          <w:szCs w:val="24"/>
        </w:rPr>
        <w:t xml:space="preserve">insondável </w:t>
      </w:r>
      <w:r>
        <w:rPr>
          <w:rFonts w:cs="Arial"/>
          <w:sz w:val="24"/>
          <w:szCs w:val="24"/>
        </w:rPr>
        <w:t>má-fé.</w:t>
      </w:r>
    </w:p>
    <w:p w:rsidR="00C276CC" w:rsidRPr="000E49EC" w:rsidRDefault="00321E9A" w:rsidP="00AF1ADE">
      <w:pPr>
        <w:spacing w:before="120" w:line="400" w:lineRule="exact"/>
        <w:jc w:val="both"/>
        <w:rPr>
          <w:rFonts w:cs="Times New Roman"/>
          <w:sz w:val="24"/>
          <w:szCs w:val="24"/>
        </w:rPr>
      </w:pPr>
      <w:r>
        <w:rPr>
          <w:rFonts w:cs="Arial"/>
          <w:sz w:val="24"/>
          <w:szCs w:val="24"/>
        </w:rPr>
        <w:t>Porém, c</w:t>
      </w:r>
      <w:r w:rsidR="00C276CC" w:rsidRPr="001E695B">
        <w:rPr>
          <w:rFonts w:cs="Arial"/>
          <w:sz w:val="24"/>
          <w:szCs w:val="24"/>
        </w:rPr>
        <w:t xml:space="preserve">onsiderando o </w:t>
      </w:r>
      <w:r>
        <w:rPr>
          <w:rFonts w:cs="Arial"/>
          <w:sz w:val="24"/>
          <w:szCs w:val="24"/>
        </w:rPr>
        <w:t xml:space="preserve">actual </w:t>
      </w:r>
      <w:r w:rsidR="000430ED">
        <w:rPr>
          <w:rFonts w:cs="Arial"/>
          <w:sz w:val="24"/>
          <w:szCs w:val="24"/>
        </w:rPr>
        <w:t>enquadramento</w:t>
      </w:r>
      <w:r w:rsidR="00C276CC" w:rsidRPr="001E695B">
        <w:rPr>
          <w:rFonts w:cs="Arial"/>
          <w:sz w:val="24"/>
          <w:szCs w:val="24"/>
        </w:rPr>
        <w:t xml:space="preserve"> </w:t>
      </w:r>
      <w:r>
        <w:rPr>
          <w:rFonts w:cs="Arial"/>
          <w:sz w:val="24"/>
          <w:szCs w:val="24"/>
        </w:rPr>
        <w:t>organizativo e jurídico</w:t>
      </w:r>
      <w:r w:rsidR="00C276CC" w:rsidRPr="001E695B">
        <w:rPr>
          <w:rFonts w:cs="Arial"/>
          <w:sz w:val="24"/>
          <w:szCs w:val="24"/>
        </w:rPr>
        <w:t xml:space="preserve"> do SNS, a prescrição exclusiva por DCI no ambulatório, com </w:t>
      </w:r>
      <w:r>
        <w:rPr>
          <w:rFonts w:cs="Arial"/>
          <w:sz w:val="24"/>
          <w:szCs w:val="24"/>
        </w:rPr>
        <w:t xml:space="preserve">a permissão de </w:t>
      </w:r>
      <w:r w:rsidR="00C276CC" w:rsidRPr="001E695B">
        <w:rPr>
          <w:rFonts w:cs="Arial"/>
          <w:sz w:val="24"/>
          <w:szCs w:val="24"/>
        </w:rPr>
        <w:t>troca de marc</w:t>
      </w:r>
      <w:r w:rsidR="00C276CC" w:rsidRPr="000E49EC">
        <w:rPr>
          <w:rFonts w:cs="Arial"/>
          <w:sz w:val="24"/>
          <w:szCs w:val="24"/>
        </w:rPr>
        <w:t xml:space="preserve">as na farmácia, </w:t>
      </w:r>
      <w:r w:rsidR="00C36A18">
        <w:rPr>
          <w:rFonts w:cs="Arial"/>
          <w:sz w:val="24"/>
          <w:szCs w:val="24"/>
        </w:rPr>
        <w:t>é um acto tecnicamente errado, potencialmente muito</w:t>
      </w:r>
      <w:r w:rsidR="00D60A02" w:rsidRPr="000E49EC">
        <w:rPr>
          <w:rFonts w:cs="Arial"/>
          <w:sz w:val="24"/>
          <w:szCs w:val="24"/>
        </w:rPr>
        <w:t xml:space="preserve"> </w:t>
      </w:r>
      <w:r w:rsidR="00C276CC" w:rsidRPr="000E49EC">
        <w:rPr>
          <w:rFonts w:cs="Arial"/>
          <w:sz w:val="24"/>
          <w:szCs w:val="24"/>
        </w:rPr>
        <w:t>prejudicial ao doente</w:t>
      </w:r>
      <w:r w:rsidR="00C36A18">
        <w:rPr>
          <w:rFonts w:cs="Arial"/>
          <w:sz w:val="24"/>
          <w:szCs w:val="24"/>
        </w:rPr>
        <w:t xml:space="preserve"> e que pode colocar em risco a Saúde Pública</w:t>
      </w:r>
      <w:r w:rsidR="00C276CC" w:rsidRPr="000E49EC">
        <w:rPr>
          <w:rFonts w:cs="Arial"/>
          <w:sz w:val="24"/>
          <w:szCs w:val="24"/>
        </w:rPr>
        <w:t xml:space="preserve">. </w:t>
      </w:r>
      <w:r w:rsidR="00C74C62" w:rsidRPr="000E49EC">
        <w:rPr>
          <w:rFonts w:cs="Arial"/>
          <w:sz w:val="24"/>
          <w:szCs w:val="24"/>
        </w:rPr>
        <w:t>Esta a razão para nos pronunciarmos sobre esta problemática</w:t>
      </w:r>
      <w:r w:rsidR="00BE3E4E" w:rsidRPr="000E49EC">
        <w:rPr>
          <w:rFonts w:cs="Arial"/>
          <w:sz w:val="24"/>
          <w:szCs w:val="24"/>
        </w:rPr>
        <w:t>,</w:t>
      </w:r>
      <w:r w:rsidR="00C74C62" w:rsidRPr="000E49EC">
        <w:rPr>
          <w:rFonts w:cs="Arial"/>
          <w:sz w:val="24"/>
          <w:szCs w:val="24"/>
        </w:rPr>
        <w:t xml:space="preserve"> com inequívoca veemência</w:t>
      </w:r>
      <w:r w:rsidR="00326528" w:rsidRPr="000E49EC">
        <w:rPr>
          <w:rFonts w:cs="Arial"/>
          <w:sz w:val="24"/>
          <w:szCs w:val="24"/>
        </w:rPr>
        <w:t xml:space="preserve"> e em defesa dos Doentes</w:t>
      </w:r>
      <w:r w:rsidR="00BE3E4E" w:rsidRPr="000E49EC">
        <w:rPr>
          <w:rFonts w:cs="Arial"/>
          <w:sz w:val="24"/>
          <w:szCs w:val="24"/>
        </w:rPr>
        <w:t>, pelas razões que a seguir enumeramos</w:t>
      </w:r>
      <w:r w:rsidR="00C74C62" w:rsidRPr="000E49EC">
        <w:rPr>
          <w:rFonts w:cs="Arial"/>
          <w:sz w:val="24"/>
          <w:szCs w:val="24"/>
        </w:rPr>
        <w:t>.</w:t>
      </w:r>
    </w:p>
    <w:p w:rsidR="00321E9A" w:rsidRDefault="00321E9A" w:rsidP="00C276CC">
      <w:pPr>
        <w:spacing w:before="120" w:line="400" w:lineRule="atLeast"/>
        <w:jc w:val="both"/>
        <w:rPr>
          <w:rFonts w:cs="Arial"/>
          <w:sz w:val="24"/>
          <w:szCs w:val="24"/>
        </w:rPr>
      </w:pPr>
      <w:r>
        <w:rPr>
          <w:rFonts w:cs="Arial"/>
          <w:sz w:val="24"/>
          <w:szCs w:val="24"/>
        </w:rPr>
        <w:lastRenderedPageBreak/>
        <w:t>Os distintos fundamentos para esta po</w:t>
      </w:r>
      <w:r w:rsidR="000430ED">
        <w:rPr>
          <w:rFonts w:cs="Arial"/>
          <w:sz w:val="24"/>
          <w:szCs w:val="24"/>
        </w:rPr>
        <w:t>sição são exclusivamente do máximo</w:t>
      </w:r>
      <w:r w:rsidR="00AF1ADE">
        <w:rPr>
          <w:rFonts w:cs="Arial"/>
          <w:sz w:val="24"/>
          <w:szCs w:val="24"/>
        </w:rPr>
        <w:t>,</w:t>
      </w:r>
      <w:r w:rsidR="000430ED">
        <w:rPr>
          <w:rFonts w:cs="Arial"/>
          <w:sz w:val="24"/>
          <w:szCs w:val="24"/>
        </w:rPr>
        <w:t xml:space="preserve"> inquestionável</w:t>
      </w:r>
      <w:r>
        <w:rPr>
          <w:rFonts w:cs="Arial"/>
          <w:sz w:val="24"/>
          <w:szCs w:val="24"/>
        </w:rPr>
        <w:t xml:space="preserve"> </w:t>
      </w:r>
      <w:r w:rsidR="00AF1ADE">
        <w:rPr>
          <w:rFonts w:cs="Arial"/>
          <w:sz w:val="24"/>
          <w:szCs w:val="24"/>
        </w:rPr>
        <w:t xml:space="preserve">e </w:t>
      </w:r>
      <w:r>
        <w:rPr>
          <w:rFonts w:cs="Arial"/>
          <w:sz w:val="24"/>
          <w:szCs w:val="24"/>
        </w:rPr>
        <w:t>exigente rigor científico.</w:t>
      </w:r>
    </w:p>
    <w:p w:rsidR="00C36A18" w:rsidRPr="00C36A18" w:rsidRDefault="00AF1ADE" w:rsidP="00C276CC">
      <w:pPr>
        <w:spacing w:before="120" w:line="400" w:lineRule="atLeast"/>
        <w:jc w:val="both"/>
        <w:rPr>
          <w:sz w:val="24"/>
          <w:szCs w:val="24"/>
        </w:rPr>
      </w:pPr>
      <w:r w:rsidRPr="00C36A18">
        <w:rPr>
          <w:rFonts w:cs="Arial"/>
          <w:sz w:val="24"/>
          <w:szCs w:val="24"/>
        </w:rPr>
        <w:t xml:space="preserve">1) </w:t>
      </w:r>
      <w:r w:rsidR="00C36A18" w:rsidRPr="00C36A18">
        <w:rPr>
          <w:sz w:val="24"/>
          <w:szCs w:val="24"/>
        </w:rPr>
        <w:t xml:space="preserve">Em primeiro lugar porque é técnica, cientifica e politicamente errado permitir a troca indiscriminada de medicamentos que, contendo o mesmo princípio activo e sendo por definição </w:t>
      </w:r>
      <w:proofErr w:type="spellStart"/>
      <w:r w:rsidR="00C36A18" w:rsidRPr="00C36A18">
        <w:rPr>
          <w:sz w:val="24"/>
          <w:szCs w:val="24"/>
        </w:rPr>
        <w:t>bioequivalentes</w:t>
      </w:r>
      <w:proofErr w:type="spellEnd"/>
      <w:r w:rsidR="00C36A18" w:rsidRPr="00C36A18">
        <w:rPr>
          <w:sz w:val="24"/>
          <w:szCs w:val="24"/>
        </w:rPr>
        <w:t xml:space="preserve"> com o respectivo medicamento de referência, podem não ser </w:t>
      </w:r>
      <w:proofErr w:type="spellStart"/>
      <w:r w:rsidR="00C36A18" w:rsidRPr="00C36A18">
        <w:rPr>
          <w:sz w:val="24"/>
          <w:szCs w:val="24"/>
        </w:rPr>
        <w:t>bioequivalentes</w:t>
      </w:r>
      <w:proofErr w:type="spellEnd"/>
      <w:r w:rsidR="00C36A18" w:rsidRPr="00C36A18">
        <w:rPr>
          <w:sz w:val="24"/>
          <w:szCs w:val="24"/>
        </w:rPr>
        <w:t xml:space="preserve"> entre si, porque tal não é avaliado nem consta explicitado em parte alguma. É que o que está em causa não é apenas a substituição de um medicamento original por um genérico, mas também a troca entre genéricos.</w:t>
      </w:r>
    </w:p>
    <w:p w:rsidR="00C276CC" w:rsidRPr="00A059B3" w:rsidRDefault="00BE3E4E" w:rsidP="00C276CC">
      <w:pPr>
        <w:spacing w:before="120" w:line="400" w:lineRule="atLeast"/>
        <w:jc w:val="both"/>
        <w:rPr>
          <w:sz w:val="24"/>
          <w:szCs w:val="24"/>
        </w:rPr>
      </w:pPr>
      <w:r w:rsidRPr="000E49EC">
        <w:rPr>
          <w:rFonts w:cs="Arial"/>
          <w:sz w:val="24"/>
          <w:szCs w:val="24"/>
        </w:rPr>
        <w:t xml:space="preserve">Conforme o Prof Frederico Teixeira, Professor Catedrático Jubilado de Farmacologia e Terapêutica da Faculdade de Medicina de Coimbra, irá demonstrar numa curta exposição em </w:t>
      </w:r>
      <w:proofErr w:type="spellStart"/>
      <w:r w:rsidRPr="000E49EC">
        <w:rPr>
          <w:rFonts w:cs="Arial"/>
          <w:sz w:val="24"/>
          <w:szCs w:val="24"/>
        </w:rPr>
        <w:t>powerpoint</w:t>
      </w:r>
      <w:proofErr w:type="spellEnd"/>
      <w:r w:rsidRPr="000E49EC">
        <w:rPr>
          <w:rFonts w:cs="Arial"/>
          <w:sz w:val="24"/>
          <w:szCs w:val="24"/>
        </w:rPr>
        <w:t xml:space="preserve">, </w:t>
      </w:r>
      <w:r w:rsidR="000E49EC">
        <w:rPr>
          <w:sz w:val="24"/>
          <w:szCs w:val="24"/>
        </w:rPr>
        <w:t>a</w:t>
      </w:r>
      <w:r w:rsidRPr="000E49EC">
        <w:rPr>
          <w:sz w:val="24"/>
          <w:szCs w:val="24"/>
        </w:rPr>
        <w:t xml:space="preserve"> </w:t>
      </w:r>
      <w:proofErr w:type="spellStart"/>
      <w:r w:rsidRPr="000E49EC">
        <w:rPr>
          <w:sz w:val="24"/>
          <w:szCs w:val="24"/>
        </w:rPr>
        <w:t>bioequivalên</w:t>
      </w:r>
      <w:r w:rsidR="000E49EC">
        <w:rPr>
          <w:sz w:val="24"/>
          <w:szCs w:val="24"/>
        </w:rPr>
        <w:t>cia</w:t>
      </w:r>
      <w:proofErr w:type="spellEnd"/>
      <w:r w:rsidR="000E49EC">
        <w:rPr>
          <w:sz w:val="24"/>
          <w:szCs w:val="24"/>
        </w:rPr>
        <w:t xml:space="preserve"> é estabelecida quando, para a</w:t>
      </w:r>
      <w:r w:rsidRPr="000E49EC">
        <w:rPr>
          <w:sz w:val="24"/>
          <w:szCs w:val="24"/>
        </w:rPr>
        <w:t xml:space="preserve"> </w:t>
      </w:r>
      <w:proofErr w:type="spellStart"/>
      <w:r w:rsidRPr="000E49EC">
        <w:rPr>
          <w:sz w:val="24"/>
          <w:szCs w:val="24"/>
        </w:rPr>
        <w:t>Cmax</w:t>
      </w:r>
      <w:proofErr w:type="spellEnd"/>
      <w:r w:rsidR="00C36A18">
        <w:rPr>
          <w:sz w:val="24"/>
          <w:szCs w:val="24"/>
        </w:rPr>
        <w:t xml:space="preserve">, </w:t>
      </w:r>
      <w:proofErr w:type="spellStart"/>
      <w:r w:rsidR="00C36A18">
        <w:rPr>
          <w:sz w:val="24"/>
          <w:szCs w:val="24"/>
        </w:rPr>
        <w:t>Tmax</w:t>
      </w:r>
      <w:proofErr w:type="spellEnd"/>
      <w:r w:rsidRPr="000E49EC">
        <w:rPr>
          <w:sz w:val="24"/>
          <w:szCs w:val="24"/>
        </w:rPr>
        <w:t xml:space="preserve"> e a AUC (área sob a curva, que mede a extensão da </w:t>
      </w:r>
      <w:r w:rsidR="006A5AB4">
        <w:rPr>
          <w:sz w:val="24"/>
          <w:szCs w:val="24"/>
        </w:rPr>
        <w:t>exposição do organismo ao fármaco</w:t>
      </w:r>
      <w:r w:rsidRPr="000E49EC">
        <w:rPr>
          <w:sz w:val="24"/>
          <w:szCs w:val="24"/>
        </w:rPr>
        <w:t>)</w:t>
      </w:r>
      <w:r w:rsidR="000E49EC">
        <w:rPr>
          <w:sz w:val="24"/>
          <w:szCs w:val="24"/>
        </w:rPr>
        <w:t>,</w:t>
      </w:r>
      <w:r w:rsidRPr="000E49EC">
        <w:rPr>
          <w:sz w:val="24"/>
          <w:szCs w:val="24"/>
        </w:rPr>
        <w:t xml:space="preserve"> o intervalo de confiança a 90% para a razão do genérico (T) sobre o de referência (R) está entre 80 e 125%. Ora, pode haver um genérico em que o intervalo de confiança esteja muito à direita (por exemplo, entre 100 e 125%) e outro genérico (em relação ao mesmo medicamento de referência) em que o intervalo de confiança esteja entre 80 e 100%. </w:t>
      </w:r>
      <w:r w:rsidR="004322E8" w:rsidRPr="000E49EC">
        <w:rPr>
          <w:sz w:val="24"/>
          <w:szCs w:val="24"/>
        </w:rPr>
        <w:t xml:space="preserve">Seguramente que estes dois genéricos não serão </w:t>
      </w:r>
      <w:proofErr w:type="spellStart"/>
      <w:r w:rsidR="004322E8" w:rsidRPr="000E49EC">
        <w:rPr>
          <w:sz w:val="24"/>
          <w:szCs w:val="24"/>
        </w:rPr>
        <w:t>bioequivalentes</w:t>
      </w:r>
      <w:proofErr w:type="spellEnd"/>
      <w:r w:rsidR="004322E8" w:rsidRPr="000E49EC">
        <w:rPr>
          <w:sz w:val="24"/>
          <w:szCs w:val="24"/>
        </w:rPr>
        <w:t xml:space="preserve"> entre si.</w:t>
      </w:r>
      <w:r w:rsidR="004322E8">
        <w:rPr>
          <w:sz w:val="24"/>
          <w:szCs w:val="24"/>
        </w:rPr>
        <w:t xml:space="preserve"> Ou seja, os genéricos são </w:t>
      </w:r>
      <w:proofErr w:type="spellStart"/>
      <w:r w:rsidR="004322E8">
        <w:rPr>
          <w:sz w:val="24"/>
          <w:szCs w:val="24"/>
        </w:rPr>
        <w:t>bioequivalentes</w:t>
      </w:r>
      <w:proofErr w:type="spellEnd"/>
      <w:r w:rsidR="004322E8">
        <w:rPr>
          <w:sz w:val="24"/>
          <w:szCs w:val="24"/>
        </w:rPr>
        <w:t xml:space="preserve"> com o produto original, pelos critérios em vigor, mas </w:t>
      </w:r>
      <w:r w:rsidR="001A54E7">
        <w:rPr>
          <w:sz w:val="24"/>
          <w:szCs w:val="24"/>
        </w:rPr>
        <w:t>alguns</w:t>
      </w:r>
      <w:r w:rsidR="004322E8">
        <w:rPr>
          <w:sz w:val="24"/>
          <w:szCs w:val="24"/>
        </w:rPr>
        <w:t xml:space="preserve"> deles podem não ser </w:t>
      </w:r>
      <w:proofErr w:type="spellStart"/>
      <w:r w:rsidR="004322E8">
        <w:rPr>
          <w:sz w:val="24"/>
          <w:szCs w:val="24"/>
        </w:rPr>
        <w:t>bioequivalentes</w:t>
      </w:r>
      <w:proofErr w:type="spellEnd"/>
      <w:r w:rsidR="004322E8">
        <w:rPr>
          <w:sz w:val="24"/>
          <w:szCs w:val="24"/>
        </w:rPr>
        <w:t xml:space="preserve"> entre si</w:t>
      </w:r>
      <w:r w:rsidR="00C276CC" w:rsidRPr="001E695B">
        <w:rPr>
          <w:rFonts w:cs="Arial"/>
          <w:sz w:val="24"/>
          <w:szCs w:val="24"/>
        </w:rPr>
        <w:t>, o que torna virtualmente impossível a estabilização clínica de um doente</w:t>
      </w:r>
      <w:r w:rsidR="004322E8">
        <w:rPr>
          <w:rFonts w:cs="Arial"/>
          <w:sz w:val="24"/>
          <w:szCs w:val="24"/>
        </w:rPr>
        <w:t xml:space="preserve"> cuja marca </w:t>
      </w:r>
      <w:proofErr w:type="gramStart"/>
      <w:r w:rsidR="004322E8">
        <w:rPr>
          <w:rFonts w:cs="Arial"/>
          <w:sz w:val="24"/>
          <w:szCs w:val="24"/>
        </w:rPr>
        <w:t>do(s</w:t>
      </w:r>
      <w:proofErr w:type="gramEnd"/>
      <w:r w:rsidR="004322E8">
        <w:rPr>
          <w:rFonts w:cs="Arial"/>
          <w:sz w:val="24"/>
          <w:szCs w:val="24"/>
        </w:rPr>
        <w:t xml:space="preserve">) genérico(s) que toma esteja </w:t>
      </w:r>
      <w:r w:rsidR="004322E8" w:rsidRPr="00A059B3">
        <w:rPr>
          <w:rFonts w:cs="Arial"/>
          <w:sz w:val="24"/>
          <w:szCs w:val="24"/>
        </w:rPr>
        <w:t>sempre a ser mudada por critérios e motivações não clínicas</w:t>
      </w:r>
      <w:r w:rsidR="00C276CC" w:rsidRPr="00A059B3">
        <w:rPr>
          <w:rFonts w:cs="Arial"/>
          <w:sz w:val="24"/>
          <w:szCs w:val="24"/>
        </w:rPr>
        <w:t>, com custos indirectos incalculáveis</w:t>
      </w:r>
      <w:r w:rsidR="001A54E7">
        <w:rPr>
          <w:rFonts w:cs="Arial"/>
          <w:sz w:val="24"/>
          <w:szCs w:val="24"/>
        </w:rPr>
        <w:t xml:space="preserve"> e risco para a Saúde Pública</w:t>
      </w:r>
      <w:r w:rsidR="00C276CC" w:rsidRPr="00A059B3">
        <w:rPr>
          <w:rFonts w:cs="Arial"/>
          <w:sz w:val="24"/>
          <w:szCs w:val="24"/>
        </w:rPr>
        <w:t>.</w:t>
      </w:r>
    </w:p>
    <w:p w:rsidR="00BE3E4E" w:rsidRPr="00A059B3" w:rsidRDefault="004322E8" w:rsidP="00C276CC">
      <w:pPr>
        <w:spacing w:before="120" w:line="400" w:lineRule="atLeast"/>
        <w:jc w:val="both"/>
        <w:rPr>
          <w:rFonts w:cs="Arial"/>
          <w:sz w:val="24"/>
          <w:szCs w:val="24"/>
        </w:rPr>
      </w:pPr>
      <w:r w:rsidRPr="00A059B3">
        <w:rPr>
          <w:rFonts w:cs="Arial"/>
          <w:sz w:val="24"/>
          <w:szCs w:val="24"/>
        </w:rPr>
        <w:t xml:space="preserve">Senhores Deputados, esta questão, rigorosamente científica, não é passível de </w:t>
      </w:r>
      <w:r w:rsidR="00A059B3" w:rsidRPr="00A059B3">
        <w:rPr>
          <w:rFonts w:cs="Arial"/>
          <w:sz w:val="24"/>
          <w:szCs w:val="24"/>
        </w:rPr>
        <w:t xml:space="preserve">outras </w:t>
      </w:r>
      <w:r w:rsidRPr="00A059B3">
        <w:rPr>
          <w:rFonts w:cs="Arial"/>
          <w:sz w:val="24"/>
          <w:szCs w:val="24"/>
        </w:rPr>
        <w:t>interpretações ou opiniões pessoais</w:t>
      </w:r>
      <w:r w:rsidR="00351159" w:rsidRPr="00A059B3">
        <w:rPr>
          <w:rFonts w:cs="Arial"/>
          <w:sz w:val="24"/>
          <w:szCs w:val="24"/>
        </w:rPr>
        <w:t xml:space="preserve"> nem pode ser escamoteada</w:t>
      </w:r>
      <w:r w:rsidRPr="00A059B3">
        <w:rPr>
          <w:rFonts w:cs="Arial"/>
          <w:sz w:val="24"/>
          <w:szCs w:val="24"/>
        </w:rPr>
        <w:t>. É exactamente assim</w:t>
      </w:r>
      <w:r w:rsidR="00AF1ADE">
        <w:rPr>
          <w:rFonts w:cs="Arial"/>
          <w:sz w:val="24"/>
          <w:szCs w:val="24"/>
        </w:rPr>
        <w:t xml:space="preserve"> e não pode ser ignorada por V. Exas</w:t>
      </w:r>
      <w:r w:rsidRPr="00A059B3">
        <w:rPr>
          <w:rFonts w:cs="Arial"/>
          <w:sz w:val="24"/>
          <w:szCs w:val="24"/>
        </w:rPr>
        <w:t>.</w:t>
      </w:r>
    </w:p>
    <w:p w:rsidR="00A059B3" w:rsidRPr="00A059B3" w:rsidRDefault="00A059B3" w:rsidP="00C276CC">
      <w:pPr>
        <w:spacing w:before="120" w:line="400" w:lineRule="atLeast"/>
        <w:jc w:val="both"/>
        <w:rPr>
          <w:sz w:val="24"/>
          <w:szCs w:val="24"/>
        </w:rPr>
      </w:pPr>
      <w:r>
        <w:rPr>
          <w:sz w:val="24"/>
          <w:szCs w:val="24"/>
        </w:rPr>
        <w:t>O problema é ainda mais grave pel</w:t>
      </w:r>
      <w:r w:rsidRPr="00A059B3">
        <w:rPr>
          <w:sz w:val="24"/>
          <w:szCs w:val="24"/>
        </w:rPr>
        <w:t xml:space="preserve">o facto deste intervalo de confiança ser demasiado largo para medicamentos de </w:t>
      </w:r>
      <w:r>
        <w:rPr>
          <w:sz w:val="24"/>
          <w:szCs w:val="24"/>
        </w:rPr>
        <w:t xml:space="preserve">janela terapêutica estreita, como os </w:t>
      </w:r>
      <w:proofErr w:type="spellStart"/>
      <w:r>
        <w:rPr>
          <w:sz w:val="24"/>
          <w:szCs w:val="24"/>
        </w:rPr>
        <w:t>an</w:t>
      </w:r>
      <w:r w:rsidR="005A1DE8">
        <w:rPr>
          <w:sz w:val="24"/>
          <w:szCs w:val="24"/>
        </w:rPr>
        <w:t>tiepilépticos</w:t>
      </w:r>
      <w:proofErr w:type="spellEnd"/>
      <w:r w:rsidR="00AF1ADE">
        <w:rPr>
          <w:sz w:val="24"/>
          <w:szCs w:val="24"/>
        </w:rPr>
        <w:t xml:space="preserve"> e outros</w:t>
      </w:r>
      <w:r w:rsidR="005A1DE8">
        <w:rPr>
          <w:sz w:val="24"/>
          <w:szCs w:val="24"/>
        </w:rPr>
        <w:t>. Neste</w:t>
      </w:r>
      <w:r w:rsidR="00AF1ADE">
        <w:rPr>
          <w:sz w:val="24"/>
          <w:szCs w:val="24"/>
        </w:rPr>
        <w:t>s</w:t>
      </w:r>
      <w:r w:rsidR="005A1DE8">
        <w:rPr>
          <w:sz w:val="24"/>
          <w:szCs w:val="24"/>
        </w:rPr>
        <w:t xml:space="preserve"> caso</w:t>
      </w:r>
      <w:r w:rsidR="00AF1ADE">
        <w:rPr>
          <w:sz w:val="24"/>
          <w:szCs w:val="24"/>
        </w:rPr>
        <w:t>s</w:t>
      </w:r>
      <w:r w:rsidR="005A1DE8">
        <w:rPr>
          <w:sz w:val="24"/>
          <w:szCs w:val="24"/>
        </w:rPr>
        <w:t xml:space="preserve"> deveria</w:t>
      </w:r>
      <w:r>
        <w:rPr>
          <w:sz w:val="24"/>
          <w:szCs w:val="24"/>
        </w:rPr>
        <w:t xml:space="preserve"> ser</w:t>
      </w:r>
      <w:r w:rsidRPr="00A059B3">
        <w:rPr>
          <w:sz w:val="24"/>
          <w:szCs w:val="24"/>
        </w:rPr>
        <w:t xml:space="preserve"> "proibida" </w:t>
      </w:r>
      <w:r>
        <w:rPr>
          <w:sz w:val="24"/>
          <w:szCs w:val="24"/>
        </w:rPr>
        <w:t xml:space="preserve">a troca de </w:t>
      </w:r>
      <w:r w:rsidRPr="00AD2A4C">
        <w:rPr>
          <w:sz w:val="24"/>
          <w:szCs w:val="24"/>
        </w:rPr>
        <w:t>genérico! As</w:t>
      </w:r>
      <w:r w:rsidR="005A1DE8" w:rsidRPr="00AD2A4C">
        <w:rPr>
          <w:sz w:val="24"/>
          <w:szCs w:val="24"/>
        </w:rPr>
        <w:t xml:space="preserve"> </w:t>
      </w:r>
      <w:proofErr w:type="spellStart"/>
      <w:r w:rsidR="005A1DE8" w:rsidRPr="00AD2A4C">
        <w:rPr>
          <w:sz w:val="24"/>
          <w:szCs w:val="24"/>
        </w:rPr>
        <w:t>G</w:t>
      </w:r>
      <w:r w:rsidRPr="00AD2A4C">
        <w:rPr>
          <w:sz w:val="24"/>
          <w:szCs w:val="24"/>
        </w:rPr>
        <w:t>uidelines</w:t>
      </w:r>
      <w:proofErr w:type="spellEnd"/>
      <w:r w:rsidRPr="00AD2A4C">
        <w:rPr>
          <w:sz w:val="24"/>
          <w:szCs w:val="24"/>
        </w:rPr>
        <w:t xml:space="preserve"> </w:t>
      </w:r>
      <w:r w:rsidR="00AD2A4C" w:rsidRPr="00AD2A4C">
        <w:rPr>
          <w:sz w:val="24"/>
          <w:szCs w:val="24"/>
        </w:rPr>
        <w:t xml:space="preserve">da EMEA sobre </w:t>
      </w:r>
      <w:proofErr w:type="spellStart"/>
      <w:r w:rsidR="00AD2A4C" w:rsidRPr="00AD2A4C">
        <w:rPr>
          <w:sz w:val="24"/>
          <w:szCs w:val="24"/>
        </w:rPr>
        <w:t>bioequivalência</w:t>
      </w:r>
      <w:proofErr w:type="spellEnd"/>
      <w:r w:rsidR="00AD2A4C" w:rsidRPr="00AD2A4C">
        <w:rPr>
          <w:sz w:val="24"/>
          <w:szCs w:val="24"/>
        </w:rPr>
        <w:t xml:space="preserve">, </w:t>
      </w:r>
      <w:r w:rsidR="005A1DE8" w:rsidRPr="00AD2A4C">
        <w:rPr>
          <w:sz w:val="24"/>
          <w:szCs w:val="24"/>
        </w:rPr>
        <w:t>de 2010</w:t>
      </w:r>
      <w:r w:rsidR="00AD2A4C" w:rsidRPr="00AD2A4C">
        <w:rPr>
          <w:sz w:val="24"/>
          <w:szCs w:val="24"/>
        </w:rPr>
        <w:t xml:space="preserve"> (</w:t>
      </w:r>
      <w:r w:rsidR="00AD2A4C" w:rsidRPr="00AD2A4C">
        <w:rPr>
          <w:rFonts w:cs="Arial"/>
          <w:sz w:val="24"/>
          <w:szCs w:val="24"/>
        </w:rPr>
        <w:t>http://www.em</w:t>
      </w:r>
      <w:r w:rsidR="00365E78">
        <w:rPr>
          <w:rFonts w:cs="Arial"/>
          <w:sz w:val="24"/>
          <w:szCs w:val="24"/>
        </w:rPr>
        <w:t>e</w:t>
      </w:r>
      <w:r w:rsidR="00AD2A4C" w:rsidRPr="00AD2A4C">
        <w:rPr>
          <w:rFonts w:cs="Arial"/>
          <w:sz w:val="24"/>
          <w:szCs w:val="24"/>
        </w:rPr>
        <w:t>a.europa.eu</w:t>
      </w:r>
      <w:r w:rsidR="00AD2A4C" w:rsidRPr="00AD2A4C">
        <w:rPr>
          <w:sz w:val="24"/>
          <w:szCs w:val="24"/>
        </w:rPr>
        <w:t>),</w:t>
      </w:r>
      <w:r w:rsidRPr="00AD2A4C">
        <w:rPr>
          <w:sz w:val="24"/>
          <w:szCs w:val="24"/>
        </w:rPr>
        <w:t xml:space="preserve"> reconhecem finalmente este facto e propõem um intervalo de </w:t>
      </w:r>
      <w:r w:rsidR="00AD34C2" w:rsidRPr="00AD2A4C">
        <w:rPr>
          <w:sz w:val="24"/>
          <w:szCs w:val="24"/>
        </w:rPr>
        <w:t xml:space="preserve">confiança a 90% </w:t>
      </w:r>
      <w:r w:rsidR="00AD34C2">
        <w:rPr>
          <w:sz w:val="24"/>
          <w:szCs w:val="24"/>
        </w:rPr>
        <w:t>entre 90 a 111,</w:t>
      </w:r>
      <w:r w:rsidR="00AE563B">
        <w:rPr>
          <w:sz w:val="24"/>
          <w:szCs w:val="24"/>
        </w:rPr>
        <w:t>1</w:t>
      </w:r>
      <w:r w:rsidRPr="00A059B3">
        <w:rPr>
          <w:sz w:val="24"/>
          <w:szCs w:val="24"/>
        </w:rPr>
        <w:t>%</w:t>
      </w:r>
      <w:r w:rsidR="005A1DE8">
        <w:rPr>
          <w:sz w:val="24"/>
          <w:szCs w:val="24"/>
        </w:rPr>
        <w:t xml:space="preserve"> para este tipo de fármacos. Esta situação traduz o reconhecimento de que as anteriores regras estavam erradas e comportavam riscos para os doentes. Todavia</w:t>
      </w:r>
      <w:r w:rsidRPr="00A059B3">
        <w:rPr>
          <w:sz w:val="24"/>
          <w:szCs w:val="24"/>
        </w:rPr>
        <w:t xml:space="preserve">, </w:t>
      </w:r>
      <w:r w:rsidR="005A1DE8">
        <w:rPr>
          <w:sz w:val="24"/>
          <w:szCs w:val="24"/>
        </w:rPr>
        <w:t xml:space="preserve">os </w:t>
      </w:r>
      <w:r w:rsidR="005A1DE8">
        <w:rPr>
          <w:sz w:val="24"/>
          <w:szCs w:val="24"/>
        </w:rPr>
        <w:lastRenderedPageBreak/>
        <w:t>defensores da troca de medicamentos nunca se preocuparam com estes riscos e, guiados por motivações contrárias às boas práticas médicas e aos interesses dos doentes, sempre afirmaram que era “tudo igual”, mesmo sabendo que não era exactamente assim. Actualmente c</w:t>
      </w:r>
      <w:r w:rsidRPr="00A059B3">
        <w:rPr>
          <w:sz w:val="24"/>
          <w:szCs w:val="24"/>
        </w:rPr>
        <w:t>oloca</w:t>
      </w:r>
      <w:r w:rsidR="00AF1ADE">
        <w:rPr>
          <w:sz w:val="24"/>
          <w:szCs w:val="24"/>
        </w:rPr>
        <w:t>m</w:t>
      </w:r>
      <w:r w:rsidRPr="00A059B3">
        <w:rPr>
          <w:sz w:val="24"/>
          <w:szCs w:val="24"/>
        </w:rPr>
        <w:t xml:space="preserve">-se </w:t>
      </w:r>
      <w:r w:rsidR="00AF1ADE">
        <w:rPr>
          <w:sz w:val="24"/>
          <w:szCs w:val="24"/>
        </w:rPr>
        <w:t>sérias reservas quanto a</w:t>
      </w:r>
      <w:r w:rsidRPr="00A059B3">
        <w:rPr>
          <w:sz w:val="24"/>
          <w:szCs w:val="24"/>
        </w:rPr>
        <w:t xml:space="preserve">os medicamentos genéricos </w:t>
      </w:r>
      <w:r w:rsidR="005E1CEA">
        <w:rPr>
          <w:sz w:val="24"/>
          <w:szCs w:val="24"/>
        </w:rPr>
        <w:t>de janela terapêutica estreita aprovados antes</w:t>
      </w:r>
      <w:r w:rsidRPr="00A059B3">
        <w:rPr>
          <w:sz w:val="24"/>
          <w:szCs w:val="24"/>
        </w:rPr>
        <w:t xml:space="preserve"> </w:t>
      </w:r>
      <w:r w:rsidR="005E1CEA">
        <w:rPr>
          <w:sz w:val="24"/>
          <w:szCs w:val="24"/>
        </w:rPr>
        <w:t>d</w:t>
      </w:r>
      <w:r w:rsidRPr="00A059B3">
        <w:rPr>
          <w:sz w:val="24"/>
          <w:szCs w:val="24"/>
        </w:rPr>
        <w:t>a</w:t>
      </w:r>
      <w:r>
        <w:rPr>
          <w:sz w:val="24"/>
          <w:szCs w:val="24"/>
        </w:rPr>
        <w:t>s</w:t>
      </w:r>
      <w:r w:rsidRPr="00A059B3">
        <w:rPr>
          <w:sz w:val="24"/>
          <w:szCs w:val="24"/>
        </w:rPr>
        <w:t xml:space="preserve"> </w:t>
      </w:r>
      <w:proofErr w:type="spellStart"/>
      <w:r w:rsidRPr="00A059B3">
        <w:rPr>
          <w:sz w:val="24"/>
          <w:szCs w:val="24"/>
        </w:rPr>
        <w:t>guideline</w:t>
      </w:r>
      <w:r>
        <w:rPr>
          <w:sz w:val="24"/>
          <w:szCs w:val="24"/>
        </w:rPr>
        <w:t>s</w:t>
      </w:r>
      <w:proofErr w:type="spellEnd"/>
      <w:r w:rsidRPr="00A059B3">
        <w:rPr>
          <w:sz w:val="24"/>
          <w:szCs w:val="24"/>
        </w:rPr>
        <w:t xml:space="preserve"> de 2010</w:t>
      </w:r>
      <w:r w:rsidR="005E1CEA">
        <w:rPr>
          <w:sz w:val="24"/>
          <w:szCs w:val="24"/>
        </w:rPr>
        <w:t xml:space="preserve"> e que continuam comercializados</w:t>
      </w:r>
      <w:r>
        <w:rPr>
          <w:sz w:val="24"/>
          <w:szCs w:val="24"/>
        </w:rPr>
        <w:t>, ou seja, todos!</w:t>
      </w:r>
    </w:p>
    <w:p w:rsidR="00C276CC" w:rsidRPr="00A059B3" w:rsidRDefault="00AF1ADE" w:rsidP="00C276CC">
      <w:pPr>
        <w:spacing w:before="120" w:line="400" w:lineRule="atLeast"/>
        <w:jc w:val="both"/>
        <w:rPr>
          <w:rFonts w:cs="Arial"/>
          <w:sz w:val="24"/>
          <w:szCs w:val="24"/>
        </w:rPr>
      </w:pPr>
      <w:r>
        <w:rPr>
          <w:rFonts w:cs="Arial"/>
          <w:sz w:val="24"/>
          <w:szCs w:val="24"/>
        </w:rPr>
        <w:t xml:space="preserve">2) </w:t>
      </w:r>
      <w:r w:rsidR="00C276CC" w:rsidRPr="00A059B3">
        <w:rPr>
          <w:rFonts w:cs="Arial"/>
          <w:sz w:val="24"/>
          <w:szCs w:val="24"/>
        </w:rPr>
        <w:t xml:space="preserve">Em segundo lugar porque variam os excipientes, com um perfil diverso de </w:t>
      </w:r>
      <w:r w:rsidR="00387CBB">
        <w:rPr>
          <w:rFonts w:cs="Arial"/>
          <w:sz w:val="24"/>
          <w:szCs w:val="24"/>
        </w:rPr>
        <w:t xml:space="preserve">tolerância e de </w:t>
      </w:r>
      <w:r w:rsidR="00C276CC" w:rsidRPr="00A059B3">
        <w:rPr>
          <w:rFonts w:cs="Arial"/>
          <w:sz w:val="24"/>
          <w:szCs w:val="24"/>
        </w:rPr>
        <w:t>reacções adversas, o que obriga o Médico a estar sempre atento a potenciais queixas inespecíficas</w:t>
      </w:r>
      <w:r>
        <w:rPr>
          <w:rFonts w:cs="Arial"/>
          <w:sz w:val="24"/>
          <w:szCs w:val="24"/>
        </w:rPr>
        <w:t>, nem sempre fáceis de interpretar,</w:t>
      </w:r>
      <w:r w:rsidR="00C276CC" w:rsidRPr="00A059B3">
        <w:rPr>
          <w:rFonts w:cs="Arial"/>
          <w:sz w:val="24"/>
          <w:szCs w:val="24"/>
        </w:rPr>
        <w:t xml:space="preserve"> ou </w:t>
      </w:r>
      <w:r>
        <w:rPr>
          <w:rFonts w:cs="Arial"/>
          <w:sz w:val="24"/>
          <w:szCs w:val="24"/>
        </w:rPr>
        <w:t xml:space="preserve">ao </w:t>
      </w:r>
      <w:r w:rsidR="00C276CC" w:rsidRPr="00A059B3">
        <w:rPr>
          <w:rFonts w:cs="Arial"/>
          <w:sz w:val="24"/>
          <w:szCs w:val="24"/>
        </w:rPr>
        <w:t xml:space="preserve">aparecimento </w:t>
      </w:r>
      <w:r w:rsidR="00387CBB">
        <w:rPr>
          <w:rFonts w:cs="Arial"/>
          <w:sz w:val="24"/>
          <w:szCs w:val="24"/>
        </w:rPr>
        <w:t xml:space="preserve">de franca </w:t>
      </w:r>
      <w:r w:rsidR="00C276CC" w:rsidRPr="00A059B3">
        <w:rPr>
          <w:rFonts w:cs="Arial"/>
          <w:sz w:val="24"/>
          <w:szCs w:val="24"/>
        </w:rPr>
        <w:t xml:space="preserve">intolerância. </w:t>
      </w:r>
    </w:p>
    <w:p w:rsidR="00554D4A" w:rsidRDefault="00AF1ADE" w:rsidP="00554D4A">
      <w:pPr>
        <w:spacing w:before="120" w:line="400" w:lineRule="atLeast"/>
        <w:jc w:val="both"/>
        <w:rPr>
          <w:rFonts w:cs="Arial"/>
          <w:sz w:val="24"/>
          <w:szCs w:val="24"/>
        </w:rPr>
      </w:pPr>
      <w:r>
        <w:rPr>
          <w:rFonts w:cs="Arial"/>
          <w:sz w:val="24"/>
          <w:szCs w:val="24"/>
        </w:rPr>
        <w:t xml:space="preserve">3) </w:t>
      </w:r>
      <w:r w:rsidR="00C276CC" w:rsidRPr="00A059B3">
        <w:rPr>
          <w:rFonts w:cs="Arial"/>
          <w:sz w:val="24"/>
          <w:szCs w:val="24"/>
        </w:rPr>
        <w:t>Em terceiro lugar porque varia o aspecto e a cor dos comprimidos e das caixas, criando graves</w:t>
      </w:r>
      <w:r w:rsidR="00437D24" w:rsidRPr="00A059B3">
        <w:rPr>
          <w:rFonts w:cs="Arial"/>
          <w:sz w:val="24"/>
          <w:szCs w:val="24"/>
        </w:rPr>
        <w:t>, por vezes muito graves,</w:t>
      </w:r>
      <w:r w:rsidR="00C276CC" w:rsidRPr="00A059B3">
        <w:rPr>
          <w:rFonts w:cs="Arial"/>
          <w:sz w:val="24"/>
          <w:szCs w:val="24"/>
        </w:rPr>
        <w:t xml:space="preserve"> confusões nos doentes menos letrados, que chegam a tomar em simultâneo três marcas diferentes do mesmo princípio activo, correndo riscos que, não raras vezes, obrigam ao recurso aos Serviços de Urgência, </w:t>
      </w:r>
      <w:r w:rsidR="00C276CC" w:rsidRPr="001E695B">
        <w:rPr>
          <w:rFonts w:cs="Arial"/>
          <w:sz w:val="24"/>
          <w:szCs w:val="24"/>
        </w:rPr>
        <w:t>nomeadamente po</w:t>
      </w:r>
      <w:r w:rsidR="00365E78">
        <w:rPr>
          <w:rFonts w:cs="Arial"/>
          <w:sz w:val="24"/>
          <w:szCs w:val="24"/>
        </w:rPr>
        <w:t>r complicações cardiovasculares.</w:t>
      </w:r>
    </w:p>
    <w:p w:rsidR="00554D4A" w:rsidRDefault="00AF1ADE" w:rsidP="00554D4A">
      <w:pPr>
        <w:spacing w:before="120" w:line="400" w:lineRule="atLeast"/>
        <w:jc w:val="both"/>
        <w:rPr>
          <w:rFonts w:cs="Times New Roman"/>
          <w:sz w:val="24"/>
          <w:szCs w:val="24"/>
        </w:rPr>
      </w:pPr>
      <w:r>
        <w:rPr>
          <w:rFonts w:cs="Times New Roman"/>
          <w:sz w:val="24"/>
          <w:szCs w:val="24"/>
        </w:rPr>
        <w:t xml:space="preserve">4) </w:t>
      </w:r>
      <w:r w:rsidR="00554D4A">
        <w:rPr>
          <w:rFonts w:cs="Times New Roman"/>
          <w:sz w:val="24"/>
          <w:szCs w:val="24"/>
        </w:rPr>
        <w:t>Em quarto lugar</w:t>
      </w:r>
      <w:r w:rsidR="00554D4A" w:rsidRPr="001E695B">
        <w:rPr>
          <w:rFonts w:cs="Times New Roman"/>
          <w:sz w:val="24"/>
          <w:szCs w:val="24"/>
        </w:rPr>
        <w:t xml:space="preserve">, a vigilância </w:t>
      </w:r>
      <w:proofErr w:type="spellStart"/>
      <w:r w:rsidR="00554D4A" w:rsidRPr="001E695B">
        <w:rPr>
          <w:rFonts w:cs="Times New Roman"/>
          <w:sz w:val="24"/>
          <w:szCs w:val="24"/>
        </w:rPr>
        <w:t>fármaco-epidemiológica</w:t>
      </w:r>
      <w:proofErr w:type="spellEnd"/>
      <w:r>
        <w:rPr>
          <w:rFonts w:cs="Times New Roman"/>
          <w:sz w:val="24"/>
          <w:szCs w:val="24"/>
        </w:rPr>
        <w:t>, que é de extrema relevância,</w:t>
      </w:r>
      <w:r w:rsidR="00554D4A" w:rsidRPr="001E695B">
        <w:rPr>
          <w:rFonts w:cs="Times New Roman"/>
          <w:sz w:val="24"/>
          <w:szCs w:val="24"/>
        </w:rPr>
        <w:t xml:space="preserve"> </w:t>
      </w:r>
      <w:proofErr w:type="gramStart"/>
      <w:r w:rsidR="00554D4A" w:rsidRPr="001E695B">
        <w:rPr>
          <w:rFonts w:cs="Times New Roman"/>
          <w:sz w:val="24"/>
          <w:szCs w:val="24"/>
        </w:rPr>
        <w:t>fica</w:t>
      </w:r>
      <w:proofErr w:type="gramEnd"/>
      <w:r w:rsidR="00554D4A" w:rsidRPr="001E695B">
        <w:rPr>
          <w:rFonts w:cs="Times New Roman"/>
          <w:sz w:val="24"/>
          <w:szCs w:val="24"/>
        </w:rPr>
        <w:t xml:space="preserve"> profundamente prejudicada e a responsabilidade médica completamente perdida em sucessivas trocas de medicaç</w:t>
      </w:r>
      <w:r w:rsidR="006406E6">
        <w:rPr>
          <w:rFonts w:cs="Times New Roman"/>
          <w:sz w:val="24"/>
          <w:szCs w:val="24"/>
        </w:rPr>
        <w:t>ão nas farmácias</w:t>
      </w:r>
      <w:r w:rsidR="00554D4A" w:rsidRPr="001E695B">
        <w:rPr>
          <w:rFonts w:cs="Times New Roman"/>
          <w:sz w:val="24"/>
          <w:szCs w:val="24"/>
        </w:rPr>
        <w:t>, com a Qualidade dos cuidados de saúde a ser relegada para plano secundário.</w:t>
      </w:r>
    </w:p>
    <w:p w:rsidR="003609F2" w:rsidRDefault="00AF1ADE" w:rsidP="003609F2">
      <w:pPr>
        <w:spacing w:before="120" w:line="400" w:lineRule="atLeast"/>
        <w:jc w:val="both"/>
        <w:rPr>
          <w:rFonts w:cs="Times New Roman"/>
          <w:sz w:val="24"/>
          <w:szCs w:val="24"/>
        </w:rPr>
      </w:pPr>
      <w:r>
        <w:rPr>
          <w:rFonts w:cs="Times New Roman"/>
          <w:sz w:val="24"/>
          <w:szCs w:val="24"/>
        </w:rPr>
        <w:t xml:space="preserve">5) </w:t>
      </w:r>
      <w:r w:rsidR="00554D4A">
        <w:rPr>
          <w:rFonts w:cs="Times New Roman"/>
          <w:sz w:val="24"/>
          <w:szCs w:val="24"/>
        </w:rPr>
        <w:t>Em quinto lugar, a</w:t>
      </w:r>
      <w:r w:rsidR="00554D4A" w:rsidRPr="001E695B">
        <w:rPr>
          <w:rFonts w:cs="Times New Roman"/>
          <w:sz w:val="24"/>
          <w:szCs w:val="24"/>
        </w:rPr>
        <w:t xml:space="preserve"> relação </w:t>
      </w:r>
      <w:proofErr w:type="spellStart"/>
      <w:r w:rsidR="00554D4A" w:rsidRPr="001E695B">
        <w:rPr>
          <w:rFonts w:cs="Times New Roman"/>
          <w:sz w:val="24"/>
          <w:szCs w:val="24"/>
        </w:rPr>
        <w:t>Médico-Doente</w:t>
      </w:r>
      <w:proofErr w:type="spellEnd"/>
      <w:r w:rsidR="00554D4A" w:rsidRPr="001E695B">
        <w:rPr>
          <w:rFonts w:cs="Times New Roman"/>
          <w:sz w:val="24"/>
          <w:szCs w:val="24"/>
        </w:rPr>
        <w:t xml:space="preserve"> é d</w:t>
      </w:r>
      <w:r w:rsidR="00365E78">
        <w:rPr>
          <w:rFonts w:cs="Times New Roman"/>
          <w:sz w:val="24"/>
          <w:szCs w:val="24"/>
        </w:rPr>
        <w:t>emasiado importante e sensível em Medicina</w:t>
      </w:r>
      <w:r w:rsidR="00387CBB">
        <w:rPr>
          <w:rFonts w:cs="Times New Roman"/>
          <w:sz w:val="24"/>
          <w:szCs w:val="24"/>
        </w:rPr>
        <w:t>,</w:t>
      </w:r>
      <w:r w:rsidR="00554D4A" w:rsidRPr="001E695B">
        <w:rPr>
          <w:rFonts w:cs="Times New Roman"/>
          <w:sz w:val="24"/>
          <w:szCs w:val="24"/>
        </w:rPr>
        <w:t xml:space="preserve"> absolutamente fundamental para o êxito terapêutico, que banalizar e generalizar a sua </w:t>
      </w:r>
      <w:r w:rsidR="00554D4A" w:rsidRPr="003609F2">
        <w:rPr>
          <w:rFonts w:cs="Times New Roman"/>
          <w:sz w:val="24"/>
          <w:szCs w:val="24"/>
        </w:rPr>
        <w:t>violação permanente é um acto incompreensível, porque desnecessário e potencialmente muito gravoso. Quem não compreende es</w:t>
      </w:r>
      <w:r w:rsidR="00365E78">
        <w:rPr>
          <w:rFonts w:cs="Times New Roman"/>
          <w:sz w:val="24"/>
          <w:szCs w:val="24"/>
        </w:rPr>
        <w:t>ta realidade não entende a essência da S</w:t>
      </w:r>
      <w:r w:rsidR="00554D4A" w:rsidRPr="003609F2">
        <w:rPr>
          <w:rFonts w:cs="Times New Roman"/>
          <w:sz w:val="24"/>
          <w:szCs w:val="24"/>
        </w:rPr>
        <w:t>aúde!</w:t>
      </w:r>
    </w:p>
    <w:p w:rsidR="00387CBB" w:rsidRPr="00387CBB" w:rsidRDefault="00387CBB" w:rsidP="003609F2">
      <w:pPr>
        <w:spacing w:before="120" w:line="400" w:lineRule="atLeast"/>
        <w:jc w:val="both"/>
        <w:rPr>
          <w:rFonts w:cs="Times New Roman"/>
          <w:sz w:val="24"/>
          <w:szCs w:val="24"/>
        </w:rPr>
      </w:pPr>
      <w:r>
        <w:rPr>
          <w:rFonts w:cs="Times New Roman"/>
          <w:sz w:val="24"/>
          <w:szCs w:val="24"/>
        </w:rPr>
        <w:t>Tal como na economia a confiança dos mercados é essencial e a desconfiança potencialmente catastrófica, a relação de confiança entre o Do</w:t>
      </w:r>
      <w:r w:rsidRPr="00387CBB">
        <w:rPr>
          <w:rFonts w:cs="Times New Roman"/>
          <w:sz w:val="24"/>
          <w:szCs w:val="24"/>
        </w:rPr>
        <w:t>ente e o Médico deve ser preservada porque essencial à adesão e ao êxito terapêutico.</w:t>
      </w:r>
    </w:p>
    <w:p w:rsidR="00437D24" w:rsidRPr="00387CBB" w:rsidRDefault="00AF1ADE" w:rsidP="003609F2">
      <w:pPr>
        <w:spacing w:before="120" w:line="400" w:lineRule="atLeast"/>
        <w:jc w:val="both"/>
        <w:rPr>
          <w:rFonts w:cs="Times New Roman"/>
          <w:sz w:val="24"/>
          <w:szCs w:val="24"/>
        </w:rPr>
      </w:pPr>
      <w:r>
        <w:rPr>
          <w:rFonts w:cs="Times New Roman"/>
          <w:sz w:val="24"/>
          <w:szCs w:val="24"/>
        </w:rPr>
        <w:t>A validade destas circunstâncias foi reconhecida n</w:t>
      </w:r>
      <w:r w:rsidR="00437D24" w:rsidRPr="00387CBB">
        <w:rPr>
          <w:rFonts w:cs="Times New Roman"/>
          <w:sz w:val="24"/>
          <w:szCs w:val="24"/>
        </w:rPr>
        <w:t xml:space="preserve">um relatório do </w:t>
      </w:r>
      <w:proofErr w:type="spellStart"/>
      <w:r w:rsidR="00437D24" w:rsidRPr="00387CBB">
        <w:rPr>
          <w:rFonts w:cs="Times New Roman"/>
          <w:sz w:val="24"/>
          <w:szCs w:val="24"/>
        </w:rPr>
        <w:t>Department</w:t>
      </w:r>
      <w:proofErr w:type="spellEnd"/>
      <w:r w:rsidR="00437D24" w:rsidRPr="00387CBB">
        <w:rPr>
          <w:rFonts w:cs="Times New Roman"/>
          <w:sz w:val="24"/>
          <w:szCs w:val="24"/>
        </w:rPr>
        <w:t xml:space="preserve"> </w:t>
      </w:r>
      <w:proofErr w:type="spellStart"/>
      <w:r w:rsidR="00437D24" w:rsidRPr="00387CBB">
        <w:rPr>
          <w:rFonts w:cs="Times New Roman"/>
          <w:sz w:val="24"/>
          <w:szCs w:val="24"/>
        </w:rPr>
        <w:t>of</w:t>
      </w:r>
      <w:proofErr w:type="spellEnd"/>
      <w:r w:rsidR="00437D24" w:rsidRPr="00387CBB">
        <w:rPr>
          <w:rFonts w:cs="Times New Roman"/>
          <w:sz w:val="24"/>
          <w:szCs w:val="24"/>
        </w:rPr>
        <w:t xml:space="preserve"> </w:t>
      </w:r>
      <w:proofErr w:type="spellStart"/>
      <w:r w:rsidR="00437D24" w:rsidRPr="00387CBB">
        <w:rPr>
          <w:rFonts w:cs="Times New Roman"/>
          <w:sz w:val="24"/>
          <w:szCs w:val="24"/>
        </w:rPr>
        <w:t>Health</w:t>
      </w:r>
      <w:proofErr w:type="spellEnd"/>
      <w:r w:rsidR="00437D24" w:rsidRPr="00387CBB">
        <w:rPr>
          <w:rFonts w:cs="Times New Roman"/>
          <w:sz w:val="24"/>
          <w:szCs w:val="24"/>
        </w:rPr>
        <w:t xml:space="preserve"> do Governo Britânico “</w:t>
      </w:r>
      <w:proofErr w:type="spellStart"/>
      <w:r w:rsidR="00437D24" w:rsidRPr="00387CBB">
        <w:rPr>
          <w:bCs/>
          <w:color w:val="000000"/>
          <w:sz w:val="24"/>
          <w:szCs w:val="24"/>
        </w:rPr>
        <w:t>The</w:t>
      </w:r>
      <w:proofErr w:type="spellEnd"/>
      <w:r w:rsidR="00437D24" w:rsidRPr="00387CBB">
        <w:rPr>
          <w:bCs/>
          <w:color w:val="000000"/>
          <w:sz w:val="24"/>
          <w:szCs w:val="24"/>
        </w:rPr>
        <w:t xml:space="preserve"> </w:t>
      </w:r>
      <w:proofErr w:type="spellStart"/>
      <w:r w:rsidR="00437D24" w:rsidRPr="00387CBB">
        <w:rPr>
          <w:bCs/>
          <w:color w:val="000000"/>
          <w:sz w:val="24"/>
          <w:szCs w:val="24"/>
        </w:rPr>
        <w:t>proposals</w:t>
      </w:r>
      <w:proofErr w:type="spellEnd"/>
      <w:r w:rsidR="00437D24" w:rsidRPr="00387CBB">
        <w:rPr>
          <w:bCs/>
          <w:color w:val="000000"/>
          <w:sz w:val="24"/>
          <w:szCs w:val="24"/>
        </w:rPr>
        <w:t xml:space="preserve"> to </w:t>
      </w:r>
      <w:proofErr w:type="spellStart"/>
      <w:r w:rsidR="00437D24" w:rsidRPr="00387CBB">
        <w:rPr>
          <w:bCs/>
          <w:color w:val="000000"/>
          <w:sz w:val="24"/>
          <w:szCs w:val="24"/>
        </w:rPr>
        <w:t>implement</w:t>
      </w:r>
      <w:proofErr w:type="spellEnd"/>
      <w:r w:rsidR="00437D24" w:rsidRPr="00387CBB">
        <w:rPr>
          <w:bCs/>
          <w:color w:val="000000"/>
          <w:sz w:val="24"/>
          <w:szCs w:val="24"/>
        </w:rPr>
        <w:t xml:space="preserve"> ‘</w:t>
      </w:r>
      <w:proofErr w:type="spellStart"/>
      <w:r w:rsidR="00437D24" w:rsidRPr="00387CBB">
        <w:rPr>
          <w:bCs/>
          <w:color w:val="000000"/>
          <w:sz w:val="24"/>
          <w:szCs w:val="24"/>
        </w:rPr>
        <w:t>Generic</w:t>
      </w:r>
      <w:proofErr w:type="spellEnd"/>
      <w:r w:rsidR="00437D24" w:rsidRPr="00387CBB">
        <w:rPr>
          <w:bCs/>
          <w:color w:val="000000"/>
          <w:sz w:val="24"/>
          <w:szCs w:val="24"/>
        </w:rPr>
        <w:t xml:space="preserve"> </w:t>
      </w:r>
      <w:proofErr w:type="spellStart"/>
      <w:r w:rsidR="00437D24" w:rsidRPr="00387CBB">
        <w:rPr>
          <w:bCs/>
          <w:color w:val="000000"/>
          <w:sz w:val="24"/>
          <w:szCs w:val="24"/>
        </w:rPr>
        <w:t>Substitution</w:t>
      </w:r>
      <w:proofErr w:type="spellEnd"/>
      <w:r w:rsidR="00437D24" w:rsidRPr="00387CBB">
        <w:rPr>
          <w:bCs/>
          <w:color w:val="000000"/>
          <w:sz w:val="24"/>
          <w:szCs w:val="24"/>
        </w:rPr>
        <w:t xml:space="preserve">’ </w:t>
      </w:r>
      <w:proofErr w:type="spellStart"/>
      <w:r w:rsidR="00437D24" w:rsidRPr="00387CBB">
        <w:rPr>
          <w:bCs/>
          <w:color w:val="000000"/>
          <w:sz w:val="24"/>
          <w:szCs w:val="24"/>
        </w:rPr>
        <w:t>in</w:t>
      </w:r>
      <w:proofErr w:type="spellEnd"/>
      <w:r w:rsidR="00437D24" w:rsidRPr="00387CBB">
        <w:rPr>
          <w:bCs/>
          <w:color w:val="000000"/>
          <w:sz w:val="24"/>
          <w:szCs w:val="24"/>
        </w:rPr>
        <w:t xml:space="preserve"> </w:t>
      </w:r>
      <w:proofErr w:type="spellStart"/>
      <w:r w:rsidR="00437D24" w:rsidRPr="00387CBB">
        <w:rPr>
          <w:bCs/>
          <w:color w:val="000000"/>
          <w:sz w:val="24"/>
          <w:szCs w:val="24"/>
        </w:rPr>
        <w:t>primary</w:t>
      </w:r>
      <w:proofErr w:type="spellEnd"/>
      <w:r w:rsidR="00437D24" w:rsidRPr="00387CBB">
        <w:rPr>
          <w:bCs/>
          <w:color w:val="000000"/>
          <w:sz w:val="24"/>
          <w:szCs w:val="24"/>
        </w:rPr>
        <w:t xml:space="preserve"> </w:t>
      </w:r>
      <w:proofErr w:type="spellStart"/>
      <w:r w:rsidR="00437D24" w:rsidRPr="00387CBB">
        <w:rPr>
          <w:bCs/>
          <w:color w:val="000000"/>
          <w:sz w:val="24"/>
          <w:szCs w:val="24"/>
        </w:rPr>
        <w:t>care</w:t>
      </w:r>
      <w:proofErr w:type="spellEnd"/>
      <w:r w:rsidR="00437D24" w:rsidRPr="00387CBB">
        <w:rPr>
          <w:bCs/>
          <w:color w:val="000000"/>
          <w:sz w:val="24"/>
          <w:szCs w:val="24"/>
        </w:rPr>
        <w:t xml:space="preserve">, </w:t>
      </w:r>
      <w:proofErr w:type="spellStart"/>
      <w:r w:rsidR="00437D24" w:rsidRPr="00387CBB">
        <w:rPr>
          <w:bCs/>
          <w:color w:val="000000"/>
          <w:sz w:val="24"/>
          <w:szCs w:val="24"/>
        </w:rPr>
        <w:t>further</w:t>
      </w:r>
      <w:proofErr w:type="spellEnd"/>
      <w:r w:rsidR="00437D24" w:rsidRPr="00387CBB">
        <w:rPr>
          <w:bCs/>
          <w:color w:val="000000"/>
          <w:sz w:val="24"/>
          <w:szCs w:val="24"/>
        </w:rPr>
        <w:t xml:space="preserve"> to </w:t>
      </w:r>
      <w:proofErr w:type="spellStart"/>
      <w:r w:rsidR="00437D24" w:rsidRPr="00387CBB">
        <w:rPr>
          <w:bCs/>
          <w:color w:val="000000"/>
          <w:sz w:val="24"/>
          <w:szCs w:val="24"/>
        </w:rPr>
        <w:t>the</w:t>
      </w:r>
      <w:proofErr w:type="spellEnd"/>
      <w:r w:rsidR="00437D24" w:rsidRPr="00387CBB">
        <w:rPr>
          <w:bCs/>
          <w:color w:val="000000"/>
          <w:sz w:val="24"/>
          <w:szCs w:val="24"/>
        </w:rPr>
        <w:t xml:space="preserve"> </w:t>
      </w:r>
      <w:proofErr w:type="spellStart"/>
      <w:r w:rsidR="00437D24" w:rsidRPr="00387CBB">
        <w:rPr>
          <w:bCs/>
          <w:color w:val="000000"/>
          <w:sz w:val="24"/>
          <w:szCs w:val="24"/>
        </w:rPr>
        <w:t>Pharmaceutical</w:t>
      </w:r>
      <w:proofErr w:type="spellEnd"/>
      <w:r w:rsidR="00437D24" w:rsidRPr="00387CBB">
        <w:rPr>
          <w:bCs/>
          <w:color w:val="000000"/>
          <w:sz w:val="24"/>
          <w:szCs w:val="24"/>
        </w:rPr>
        <w:t xml:space="preserve"> </w:t>
      </w:r>
      <w:proofErr w:type="spellStart"/>
      <w:r w:rsidR="00437D24" w:rsidRPr="00387CBB">
        <w:rPr>
          <w:bCs/>
          <w:color w:val="000000"/>
          <w:sz w:val="24"/>
          <w:szCs w:val="24"/>
        </w:rPr>
        <w:t>Price</w:t>
      </w:r>
      <w:proofErr w:type="spellEnd"/>
      <w:r w:rsidR="00437D24" w:rsidRPr="00387CBB">
        <w:rPr>
          <w:bCs/>
          <w:color w:val="000000"/>
          <w:sz w:val="24"/>
          <w:szCs w:val="24"/>
        </w:rPr>
        <w:t xml:space="preserve"> </w:t>
      </w:r>
      <w:proofErr w:type="spellStart"/>
      <w:r w:rsidR="00437D24" w:rsidRPr="00387CBB">
        <w:rPr>
          <w:bCs/>
          <w:color w:val="000000"/>
          <w:sz w:val="24"/>
          <w:szCs w:val="24"/>
        </w:rPr>
        <w:t>Regulation</w:t>
      </w:r>
      <w:proofErr w:type="spellEnd"/>
      <w:r w:rsidR="00437D24" w:rsidRPr="00387CBB">
        <w:rPr>
          <w:bCs/>
          <w:color w:val="000000"/>
          <w:sz w:val="24"/>
          <w:szCs w:val="24"/>
        </w:rPr>
        <w:t xml:space="preserve"> </w:t>
      </w:r>
      <w:proofErr w:type="spellStart"/>
      <w:r w:rsidR="00437D24" w:rsidRPr="00387CBB">
        <w:rPr>
          <w:bCs/>
          <w:color w:val="000000"/>
          <w:sz w:val="24"/>
          <w:szCs w:val="24"/>
        </w:rPr>
        <w:t>Scheme</w:t>
      </w:r>
      <w:proofErr w:type="spellEnd"/>
      <w:r w:rsidR="00437D24" w:rsidRPr="00387CBB">
        <w:rPr>
          <w:bCs/>
          <w:color w:val="000000"/>
          <w:sz w:val="24"/>
          <w:szCs w:val="24"/>
        </w:rPr>
        <w:t xml:space="preserve"> (PPRS) 2009</w:t>
      </w:r>
      <w:r w:rsidR="00437D24" w:rsidRPr="00387CBB">
        <w:rPr>
          <w:rFonts w:cs="Times New Roman"/>
          <w:sz w:val="24"/>
          <w:szCs w:val="24"/>
        </w:rPr>
        <w:t>” (</w:t>
      </w:r>
      <w:hyperlink r:id="rId6" w:history="1">
        <w:r w:rsidR="00E459DF" w:rsidRPr="00387CBB">
          <w:rPr>
            <w:rStyle w:val="Hiperligao"/>
            <w:sz w:val="24"/>
            <w:szCs w:val="24"/>
          </w:rPr>
          <w:t>http://www.dh.gov.uk/publications</w:t>
        </w:r>
      </w:hyperlink>
      <w:r w:rsidR="00437D24" w:rsidRPr="00387CBB">
        <w:rPr>
          <w:rFonts w:cs="Times New Roman"/>
          <w:sz w:val="24"/>
          <w:szCs w:val="24"/>
        </w:rPr>
        <w:t>)</w:t>
      </w:r>
      <w:r w:rsidR="009C42C2">
        <w:rPr>
          <w:rFonts w:cs="Times New Roman"/>
          <w:sz w:val="24"/>
          <w:szCs w:val="24"/>
        </w:rPr>
        <w:t>. P</w:t>
      </w:r>
      <w:r w:rsidR="00E459DF" w:rsidRPr="00387CBB">
        <w:rPr>
          <w:rFonts w:cs="Times New Roman"/>
          <w:sz w:val="24"/>
          <w:szCs w:val="24"/>
        </w:rPr>
        <w:t>elas dúvidas, risco</w:t>
      </w:r>
      <w:r w:rsidR="00387CBB">
        <w:rPr>
          <w:rFonts w:cs="Times New Roman"/>
          <w:sz w:val="24"/>
          <w:szCs w:val="24"/>
        </w:rPr>
        <w:t>s</w:t>
      </w:r>
      <w:r w:rsidR="00E459DF" w:rsidRPr="00387CBB">
        <w:rPr>
          <w:rFonts w:cs="Times New Roman"/>
          <w:sz w:val="24"/>
          <w:szCs w:val="24"/>
        </w:rPr>
        <w:t xml:space="preserve"> potenciais e </w:t>
      </w:r>
      <w:r w:rsidR="009C42C2">
        <w:rPr>
          <w:rFonts w:cs="Times New Roman"/>
          <w:sz w:val="24"/>
          <w:szCs w:val="24"/>
        </w:rPr>
        <w:t xml:space="preserve">a existência de </w:t>
      </w:r>
      <w:r w:rsidR="009C42C2">
        <w:rPr>
          <w:rFonts w:cs="Times New Roman"/>
          <w:sz w:val="24"/>
          <w:szCs w:val="24"/>
        </w:rPr>
        <w:lastRenderedPageBreak/>
        <w:t>alternativas</w:t>
      </w:r>
      <w:r w:rsidR="00E459DF" w:rsidRPr="00387CBB">
        <w:rPr>
          <w:rFonts w:cs="Times New Roman"/>
          <w:sz w:val="24"/>
          <w:szCs w:val="24"/>
        </w:rPr>
        <w:t xml:space="preserve"> concluiu-se pela não imposição de um mecanismo de substituição de medicamentos genéricos.</w:t>
      </w:r>
    </w:p>
    <w:p w:rsidR="00B047E8" w:rsidRPr="000B2C11" w:rsidRDefault="00B047E8" w:rsidP="00B047E8">
      <w:pPr>
        <w:spacing w:before="120" w:line="400" w:lineRule="atLeast"/>
        <w:jc w:val="both"/>
        <w:rPr>
          <w:rFonts w:cs="Arial"/>
          <w:sz w:val="24"/>
          <w:szCs w:val="24"/>
        </w:rPr>
      </w:pPr>
      <w:r>
        <w:rPr>
          <w:rFonts w:cs="Arial"/>
          <w:sz w:val="24"/>
          <w:szCs w:val="24"/>
        </w:rPr>
        <w:t xml:space="preserve">Exactamente pelas mesmas razões de defesa dos Doentes e da Qualidade da prática clínica, a Ordem dos Médicos nunca poderá aceitar a política dos cinco mais baratos, que </w:t>
      </w:r>
      <w:r w:rsidRPr="000B2C11">
        <w:rPr>
          <w:rFonts w:cs="Arial"/>
          <w:sz w:val="24"/>
          <w:szCs w:val="24"/>
        </w:rPr>
        <w:t>pode obrigar o próprio Médico a mudar a marca dos Ge</w:t>
      </w:r>
      <w:r w:rsidR="000B2C11" w:rsidRPr="000B2C11">
        <w:rPr>
          <w:rFonts w:cs="Arial"/>
          <w:sz w:val="24"/>
          <w:szCs w:val="24"/>
        </w:rPr>
        <w:t xml:space="preserve">néricos de três em três meses. </w:t>
      </w:r>
      <w:r w:rsidR="000B2C11" w:rsidRPr="000B2C11">
        <w:rPr>
          <w:sz w:val="24"/>
          <w:szCs w:val="24"/>
        </w:rPr>
        <w:t>Inaceitável, porque prejudicial aos Doentes. De referir que esta medida poderá conduzir ao desaparecimento de empresas de genéricos, principalmente nacionais, deixando no mercado as mais fortes, multinacionais, as quais posteriormente poderão dominar o mercado, impondo preços.</w:t>
      </w:r>
    </w:p>
    <w:p w:rsidR="008A02E3" w:rsidRPr="008A02E3" w:rsidRDefault="00C276CC" w:rsidP="008A02E3">
      <w:pPr>
        <w:spacing w:before="120" w:line="400" w:lineRule="atLeast"/>
        <w:jc w:val="both"/>
        <w:rPr>
          <w:rFonts w:cs="Arial"/>
          <w:sz w:val="24"/>
          <w:szCs w:val="24"/>
        </w:rPr>
      </w:pPr>
      <w:r w:rsidRPr="000B2C11">
        <w:rPr>
          <w:rFonts w:cs="Arial"/>
          <w:sz w:val="24"/>
          <w:szCs w:val="24"/>
        </w:rPr>
        <w:t xml:space="preserve">A </w:t>
      </w:r>
      <w:r w:rsidR="003609F2" w:rsidRPr="000B2C11">
        <w:rPr>
          <w:rFonts w:cs="Arial"/>
          <w:sz w:val="24"/>
          <w:szCs w:val="24"/>
        </w:rPr>
        <w:t xml:space="preserve">única </w:t>
      </w:r>
      <w:r w:rsidRPr="000B2C11">
        <w:rPr>
          <w:rFonts w:cs="Arial"/>
          <w:sz w:val="24"/>
          <w:szCs w:val="24"/>
        </w:rPr>
        <w:t>razão da subs</w:t>
      </w:r>
      <w:r w:rsidRPr="00387CBB">
        <w:rPr>
          <w:rFonts w:cs="Arial"/>
          <w:sz w:val="24"/>
          <w:szCs w:val="24"/>
        </w:rPr>
        <w:t xml:space="preserve">tituição é o custo? Então o Governo </w:t>
      </w:r>
      <w:r w:rsidR="00504A3B">
        <w:rPr>
          <w:rFonts w:cs="Arial"/>
          <w:sz w:val="24"/>
          <w:szCs w:val="24"/>
        </w:rPr>
        <w:t>e o INFARMED</w:t>
      </w:r>
      <w:r w:rsidR="00504A3B" w:rsidRPr="008A02E3">
        <w:rPr>
          <w:rFonts w:cs="Arial"/>
          <w:sz w:val="24"/>
          <w:szCs w:val="24"/>
        </w:rPr>
        <w:t xml:space="preserve"> </w:t>
      </w:r>
      <w:r w:rsidRPr="008A02E3">
        <w:rPr>
          <w:rFonts w:cs="Arial"/>
          <w:sz w:val="24"/>
          <w:szCs w:val="24"/>
        </w:rPr>
        <w:t>pode</w:t>
      </w:r>
      <w:r w:rsidR="00504A3B" w:rsidRPr="008A02E3">
        <w:rPr>
          <w:rFonts w:cs="Arial"/>
          <w:sz w:val="24"/>
          <w:szCs w:val="24"/>
        </w:rPr>
        <w:t>m</w:t>
      </w:r>
      <w:r w:rsidRPr="008A02E3">
        <w:rPr>
          <w:rFonts w:cs="Arial"/>
          <w:sz w:val="24"/>
          <w:szCs w:val="24"/>
        </w:rPr>
        <w:t xml:space="preserve"> resolver o problema de imediato, </w:t>
      </w:r>
      <w:r w:rsidR="00A55A6C" w:rsidRPr="008A02E3">
        <w:rPr>
          <w:rFonts w:cs="Arial"/>
          <w:sz w:val="24"/>
          <w:szCs w:val="24"/>
        </w:rPr>
        <w:t xml:space="preserve">adequando a legislação e </w:t>
      </w:r>
      <w:r w:rsidRPr="008A02E3">
        <w:rPr>
          <w:rFonts w:cs="Arial"/>
          <w:sz w:val="24"/>
          <w:szCs w:val="24"/>
        </w:rPr>
        <w:t>marcando o preço de todas as marcas do mesmo princípio activo pelo mesmo valor, o valor mais baixo, deixando de se justificar qualquer substituição.</w:t>
      </w:r>
      <w:r w:rsidR="00365E78">
        <w:rPr>
          <w:rFonts w:cs="Arial"/>
          <w:sz w:val="24"/>
          <w:szCs w:val="24"/>
        </w:rPr>
        <w:t xml:space="preserve"> É</w:t>
      </w:r>
      <w:r w:rsidR="00A30A87" w:rsidRPr="008A02E3">
        <w:rPr>
          <w:rFonts w:cs="Arial"/>
          <w:sz w:val="24"/>
          <w:szCs w:val="24"/>
        </w:rPr>
        <w:t xml:space="preserve"> a soluçã</w:t>
      </w:r>
      <w:r w:rsidR="00365E78">
        <w:rPr>
          <w:rFonts w:cs="Arial"/>
          <w:sz w:val="24"/>
          <w:szCs w:val="24"/>
        </w:rPr>
        <w:t>o que resolve toda a problemática</w:t>
      </w:r>
      <w:r w:rsidR="00A30A87" w:rsidRPr="008A02E3">
        <w:rPr>
          <w:rFonts w:cs="Arial"/>
          <w:sz w:val="24"/>
          <w:szCs w:val="24"/>
        </w:rPr>
        <w:t>.</w:t>
      </w:r>
    </w:p>
    <w:p w:rsidR="008A02E3" w:rsidRPr="008A02E3" w:rsidRDefault="008A02E3" w:rsidP="008A02E3">
      <w:pPr>
        <w:spacing w:before="120" w:line="400" w:lineRule="atLeast"/>
        <w:jc w:val="both"/>
        <w:rPr>
          <w:rFonts w:cs="Arial"/>
          <w:sz w:val="24"/>
          <w:szCs w:val="24"/>
        </w:rPr>
      </w:pPr>
      <w:r w:rsidRPr="008A02E3">
        <w:rPr>
          <w:rFonts w:cs="Arial"/>
          <w:sz w:val="24"/>
          <w:szCs w:val="24"/>
        </w:rPr>
        <w:t xml:space="preserve">Recordamos que não existe um verdadeiro mercado livre do medicamento, pelo que não se pode falar em concorrência de preços. Na realidade, de acordo </w:t>
      </w:r>
      <w:r w:rsidRPr="008A02E3">
        <w:rPr>
          <w:rFonts w:ascii="Arial-BoldMT" w:hAnsi="Arial-BoldMT" w:cs="Arial-BoldMT"/>
          <w:bCs/>
          <w:sz w:val="21"/>
          <w:szCs w:val="21"/>
        </w:rPr>
        <w:t xml:space="preserve">Decreto-Lei n.º 48-A/2010, </w:t>
      </w:r>
      <w:r w:rsidRPr="008A02E3">
        <w:rPr>
          <w:rFonts w:cs="TimesNewRomanPSMT"/>
          <w:sz w:val="24"/>
          <w:szCs w:val="24"/>
        </w:rPr>
        <w:t>é responsabilidade da Direcção-Geral das Actividades Económicas (DGAE) autorizar o preço de venda ao público (PVP)</w:t>
      </w:r>
      <w:r w:rsidR="00AB5342">
        <w:rPr>
          <w:rFonts w:cs="TimesNewRomanPSMT"/>
          <w:sz w:val="24"/>
          <w:szCs w:val="24"/>
        </w:rPr>
        <w:t xml:space="preserve"> dos medicamentos e</w:t>
      </w:r>
      <w:r w:rsidRPr="008A02E3">
        <w:rPr>
          <w:rFonts w:cs="TimesNewRomanPSMT"/>
          <w:sz w:val="24"/>
          <w:szCs w:val="24"/>
        </w:rPr>
        <w:t xml:space="preserve"> compete ao </w:t>
      </w:r>
      <w:r>
        <w:rPr>
          <w:rFonts w:cs="TimesNewRomanPSMT"/>
          <w:sz w:val="24"/>
          <w:szCs w:val="24"/>
        </w:rPr>
        <w:t>INFARMED</w:t>
      </w:r>
      <w:r w:rsidRPr="008A02E3">
        <w:rPr>
          <w:rFonts w:cs="TimesNewRomanPSMT"/>
          <w:sz w:val="24"/>
          <w:szCs w:val="24"/>
        </w:rPr>
        <w:t xml:space="preserve"> regular os preços dos medicamentos comparticipados ou a comparticipar nos termos definidos no regime jurídico de comparticipação do Estado no preço dos</w:t>
      </w:r>
      <w:r>
        <w:rPr>
          <w:rFonts w:cs="Arial"/>
          <w:sz w:val="24"/>
          <w:szCs w:val="24"/>
        </w:rPr>
        <w:t xml:space="preserve"> </w:t>
      </w:r>
      <w:r w:rsidRPr="008A02E3">
        <w:rPr>
          <w:rFonts w:cs="TimesNewRomanPSMT"/>
          <w:sz w:val="24"/>
          <w:szCs w:val="24"/>
        </w:rPr>
        <w:t>medicamentos.</w:t>
      </w:r>
    </w:p>
    <w:p w:rsidR="00C276CC" w:rsidRPr="001E695B" w:rsidRDefault="008A02E3" w:rsidP="00C276CC">
      <w:pPr>
        <w:spacing w:before="120" w:line="400" w:lineRule="atLeast"/>
        <w:jc w:val="both"/>
        <w:rPr>
          <w:rFonts w:cs="Arial"/>
          <w:color w:val="000000" w:themeColor="text1"/>
          <w:sz w:val="24"/>
          <w:szCs w:val="24"/>
        </w:rPr>
      </w:pPr>
      <w:r>
        <w:rPr>
          <w:rFonts w:cs="Arial"/>
          <w:sz w:val="24"/>
          <w:szCs w:val="24"/>
        </w:rPr>
        <w:t>S</w:t>
      </w:r>
      <w:r w:rsidR="00C40BEB">
        <w:rPr>
          <w:rFonts w:cs="Arial"/>
          <w:sz w:val="24"/>
          <w:szCs w:val="24"/>
        </w:rPr>
        <w:t>e os Poderes Públicos pretenderem</w:t>
      </w:r>
      <w:r>
        <w:rPr>
          <w:rFonts w:cs="Arial"/>
          <w:sz w:val="24"/>
          <w:szCs w:val="24"/>
        </w:rPr>
        <w:t xml:space="preserve">, </w:t>
      </w:r>
      <w:r w:rsidR="004A5CA5">
        <w:rPr>
          <w:rFonts w:cs="Arial"/>
          <w:sz w:val="24"/>
          <w:szCs w:val="24"/>
        </w:rPr>
        <w:t xml:space="preserve">e porque existe margem para o fazer, </w:t>
      </w:r>
      <w:r>
        <w:rPr>
          <w:rFonts w:cs="Arial"/>
          <w:sz w:val="24"/>
          <w:szCs w:val="24"/>
        </w:rPr>
        <w:t>sugerimos que baixe</w:t>
      </w:r>
      <w:r w:rsidR="00C40BEB">
        <w:rPr>
          <w:rFonts w:cs="Arial"/>
          <w:sz w:val="24"/>
          <w:szCs w:val="24"/>
        </w:rPr>
        <w:t>m</w:t>
      </w:r>
      <w:r w:rsidR="00C276CC" w:rsidRPr="001E695B">
        <w:rPr>
          <w:rFonts w:cs="Arial"/>
          <w:sz w:val="24"/>
          <w:szCs w:val="24"/>
        </w:rPr>
        <w:t xml:space="preserve"> </w:t>
      </w:r>
      <w:r w:rsidR="00B21D89">
        <w:rPr>
          <w:rFonts w:cs="Arial"/>
          <w:sz w:val="24"/>
          <w:szCs w:val="24"/>
        </w:rPr>
        <w:t xml:space="preserve">ainda </w:t>
      </w:r>
      <w:r>
        <w:rPr>
          <w:rFonts w:cs="Arial"/>
          <w:sz w:val="24"/>
          <w:szCs w:val="24"/>
        </w:rPr>
        <w:t>mais o preço</w:t>
      </w:r>
      <w:r w:rsidR="00C276CC" w:rsidRPr="001E695B">
        <w:rPr>
          <w:rFonts w:cs="Arial"/>
          <w:sz w:val="24"/>
          <w:szCs w:val="24"/>
        </w:rPr>
        <w:t xml:space="preserve"> dos genéricos</w:t>
      </w:r>
      <w:r w:rsidR="00B21D89">
        <w:rPr>
          <w:rFonts w:cs="Arial"/>
          <w:sz w:val="24"/>
          <w:szCs w:val="24"/>
        </w:rPr>
        <w:t>, em defesa dos contribuintes, sobretudo dos mais pobres</w:t>
      </w:r>
      <w:r w:rsidR="00C276CC" w:rsidRPr="001E695B">
        <w:rPr>
          <w:rFonts w:cs="Arial"/>
          <w:sz w:val="24"/>
          <w:szCs w:val="24"/>
        </w:rPr>
        <w:t>. 10% significará uma poupança imediata de cerca de 40</w:t>
      </w:r>
      <w:r w:rsidR="003F651B">
        <w:rPr>
          <w:rFonts w:cs="Arial"/>
          <w:sz w:val="24"/>
          <w:szCs w:val="24"/>
        </w:rPr>
        <w:t>-60</w:t>
      </w:r>
      <w:r w:rsidR="00C276CC" w:rsidRPr="001E695B">
        <w:rPr>
          <w:rFonts w:cs="Arial"/>
          <w:sz w:val="24"/>
          <w:szCs w:val="24"/>
        </w:rPr>
        <w:t xml:space="preserve"> milhões de euros ao erário público e aos doentes. </w:t>
      </w:r>
      <w:r w:rsidR="00F46032">
        <w:rPr>
          <w:rFonts w:cs="Arial"/>
          <w:sz w:val="24"/>
          <w:szCs w:val="24"/>
        </w:rPr>
        <w:t xml:space="preserve">Esta é a melhor forma de ajudar quem mais precisa sem colocar em causa a Qualidade dos Cuidados Médicos. </w:t>
      </w:r>
      <w:r w:rsidR="00C276CC" w:rsidRPr="001E695B">
        <w:rPr>
          <w:rFonts w:cs="Arial"/>
          <w:sz w:val="24"/>
          <w:szCs w:val="24"/>
        </w:rPr>
        <w:t>Claro que nesta circunstância levantam-se questões de sobrevivência da indústria farmacêutica nacional, um sector</w:t>
      </w:r>
      <w:r w:rsidR="00C276CC" w:rsidRPr="001E695B">
        <w:rPr>
          <w:rFonts w:cs="Arial"/>
          <w:color w:val="000000" w:themeColor="text1"/>
          <w:sz w:val="24"/>
          <w:szCs w:val="24"/>
        </w:rPr>
        <w:t xml:space="preserve"> estratégico da nossa economia que merece da parte do Governo </w:t>
      </w:r>
      <w:r w:rsidR="00504A3B">
        <w:rPr>
          <w:rFonts w:cs="Arial"/>
          <w:color w:val="000000" w:themeColor="text1"/>
          <w:sz w:val="24"/>
          <w:szCs w:val="24"/>
        </w:rPr>
        <w:t xml:space="preserve">e </w:t>
      </w:r>
      <w:r w:rsidR="004A5CA5">
        <w:rPr>
          <w:rFonts w:cs="Arial"/>
          <w:color w:val="000000" w:themeColor="text1"/>
          <w:sz w:val="24"/>
          <w:szCs w:val="24"/>
        </w:rPr>
        <w:t xml:space="preserve">da </w:t>
      </w:r>
      <w:r w:rsidR="00504A3B">
        <w:rPr>
          <w:rFonts w:cs="Arial"/>
          <w:color w:val="000000" w:themeColor="text1"/>
          <w:sz w:val="24"/>
          <w:szCs w:val="24"/>
        </w:rPr>
        <w:t xml:space="preserve">Assembleia da República </w:t>
      </w:r>
      <w:r w:rsidR="00C276CC" w:rsidRPr="001E695B">
        <w:rPr>
          <w:rFonts w:cs="Arial"/>
          <w:color w:val="000000" w:themeColor="text1"/>
          <w:sz w:val="24"/>
          <w:szCs w:val="24"/>
        </w:rPr>
        <w:t>uma cuidada análise a outro nível.</w:t>
      </w:r>
    </w:p>
    <w:p w:rsidR="001D498E" w:rsidRDefault="001D498E" w:rsidP="001E695B">
      <w:pPr>
        <w:spacing w:before="120" w:line="400" w:lineRule="atLeast"/>
        <w:jc w:val="both"/>
        <w:rPr>
          <w:rFonts w:cs="Arial"/>
          <w:sz w:val="24"/>
          <w:szCs w:val="24"/>
        </w:rPr>
      </w:pPr>
      <w:r>
        <w:rPr>
          <w:rFonts w:cs="Arial"/>
          <w:sz w:val="24"/>
          <w:szCs w:val="24"/>
        </w:rPr>
        <w:t xml:space="preserve">Um dos sinais da profunda estranheza da política do medicamento em Portugal é que o Governo acorde preços de medicamentos cuja comercialização autoriza e depois não queira que sejam prescritos! Não faz sentido. Mais ainda, a autorização da comercialização de dezenas de genéricos do mesmo princípio activo, com centenas a </w:t>
      </w:r>
      <w:r>
        <w:rPr>
          <w:rFonts w:cs="Arial"/>
          <w:sz w:val="24"/>
          <w:szCs w:val="24"/>
        </w:rPr>
        <w:lastRenderedPageBreak/>
        <w:t>serem aprovados, torna incomportável a sua existência em simultâneo nas Farmácias e inviabiliza um adequado e apertado controlo de qualidade por parte do INFARMED.</w:t>
      </w:r>
    </w:p>
    <w:p w:rsidR="001D498E" w:rsidRDefault="001D498E" w:rsidP="001E695B">
      <w:pPr>
        <w:spacing w:before="120" w:line="400" w:lineRule="atLeast"/>
        <w:jc w:val="both"/>
        <w:rPr>
          <w:rFonts w:cs="Arial"/>
          <w:sz w:val="24"/>
          <w:szCs w:val="24"/>
        </w:rPr>
      </w:pPr>
      <w:r>
        <w:rPr>
          <w:rFonts w:cs="Arial"/>
          <w:sz w:val="24"/>
          <w:szCs w:val="24"/>
        </w:rPr>
        <w:t>É premente rever a política de preços dos genéricos e a política do medicamento.</w:t>
      </w:r>
    </w:p>
    <w:p w:rsidR="001E695B" w:rsidRDefault="001E695B" w:rsidP="001E695B">
      <w:pPr>
        <w:spacing w:before="120" w:line="400" w:lineRule="atLeast"/>
        <w:jc w:val="both"/>
        <w:rPr>
          <w:rFonts w:cs="Arial"/>
          <w:sz w:val="24"/>
          <w:szCs w:val="24"/>
        </w:rPr>
      </w:pPr>
      <w:r w:rsidRPr="001E695B">
        <w:rPr>
          <w:rFonts w:cs="Arial"/>
          <w:sz w:val="24"/>
          <w:szCs w:val="24"/>
        </w:rPr>
        <w:t>Salienta-se que não existe em Portugal um verdadeiro merc</w:t>
      </w:r>
      <w:r w:rsidR="00504A3B">
        <w:rPr>
          <w:rFonts w:cs="Arial"/>
          <w:sz w:val="24"/>
          <w:szCs w:val="24"/>
        </w:rPr>
        <w:t xml:space="preserve">ado de genéricos, que </w:t>
      </w:r>
      <w:r w:rsidRPr="001E695B">
        <w:rPr>
          <w:rFonts w:cs="Arial"/>
          <w:sz w:val="24"/>
          <w:szCs w:val="24"/>
        </w:rPr>
        <w:t>poderia introduzir</w:t>
      </w:r>
      <w:r w:rsidR="00504A3B">
        <w:rPr>
          <w:rFonts w:cs="Arial"/>
          <w:sz w:val="24"/>
          <w:szCs w:val="24"/>
        </w:rPr>
        <w:t>-se</w:t>
      </w:r>
      <w:r w:rsidRPr="001E695B">
        <w:rPr>
          <w:rFonts w:cs="Arial"/>
          <w:sz w:val="24"/>
          <w:szCs w:val="24"/>
        </w:rPr>
        <w:t xml:space="preserve"> com a criação de um concurso nacional para fornecimen</w:t>
      </w:r>
      <w:r w:rsidR="00326528">
        <w:rPr>
          <w:rFonts w:cs="Arial"/>
          <w:sz w:val="24"/>
          <w:szCs w:val="24"/>
        </w:rPr>
        <w:t>to de genéricos ao ambulatório.</w:t>
      </w:r>
    </w:p>
    <w:p w:rsidR="00387CBB" w:rsidRDefault="00387CBB" w:rsidP="001E695B">
      <w:pPr>
        <w:spacing w:before="120" w:line="400" w:lineRule="atLeast"/>
        <w:jc w:val="both"/>
        <w:rPr>
          <w:rFonts w:cs="Arial"/>
          <w:sz w:val="24"/>
          <w:szCs w:val="24"/>
        </w:rPr>
      </w:pPr>
      <w:r>
        <w:rPr>
          <w:rFonts w:cs="Arial"/>
          <w:sz w:val="24"/>
          <w:szCs w:val="24"/>
        </w:rPr>
        <w:t xml:space="preserve">Neste pormenor reside </w:t>
      </w:r>
      <w:r w:rsidR="001D498E">
        <w:rPr>
          <w:rFonts w:cs="Arial"/>
          <w:sz w:val="24"/>
          <w:szCs w:val="24"/>
        </w:rPr>
        <w:t>um</w:t>
      </w:r>
      <w:r w:rsidR="00AD2A4C">
        <w:rPr>
          <w:rFonts w:cs="Arial"/>
          <w:sz w:val="24"/>
          <w:szCs w:val="24"/>
        </w:rPr>
        <w:t xml:space="preserve">a </w:t>
      </w:r>
      <w:r w:rsidR="001D498E">
        <w:rPr>
          <w:rFonts w:cs="Arial"/>
          <w:sz w:val="24"/>
          <w:szCs w:val="24"/>
        </w:rPr>
        <w:t xml:space="preserve">das </w:t>
      </w:r>
      <w:r w:rsidR="00AD2A4C">
        <w:rPr>
          <w:rFonts w:cs="Arial"/>
          <w:sz w:val="24"/>
          <w:szCs w:val="24"/>
        </w:rPr>
        <w:t>diferença</w:t>
      </w:r>
      <w:r w:rsidR="001D498E">
        <w:rPr>
          <w:rFonts w:cs="Arial"/>
          <w:sz w:val="24"/>
          <w:szCs w:val="24"/>
        </w:rPr>
        <w:t>s</w:t>
      </w:r>
      <w:r>
        <w:rPr>
          <w:rFonts w:cs="Arial"/>
          <w:sz w:val="24"/>
          <w:szCs w:val="24"/>
        </w:rPr>
        <w:t xml:space="preserve"> entre o ambulatório e o meio hospitalar</w:t>
      </w:r>
      <w:r w:rsidR="00CA5423">
        <w:rPr>
          <w:rFonts w:cs="Arial"/>
          <w:sz w:val="24"/>
          <w:szCs w:val="24"/>
        </w:rPr>
        <w:t xml:space="preserve"> e a razão pela qual aceitamos tranquilamente a prescrição por DCI em meio hospitalar</w:t>
      </w:r>
      <w:r w:rsidR="009A4761">
        <w:rPr>
          <w:rFonts w:cs="Arial"/>
          <w:sz w:val="24"/>
          <w:szCs w:val="24"/>
        </w:rPr>
        <w:t xml:space="preserve"> e não em ambulatório</w:t>
      </w:r>
      <w:r w:rsidR="00CA5423">
        <w:rPr>
          <w:rFonts w:cs="Arial"/>
          <w:sz w:val="24"/>
          <w:szCs w:val="24"/>
        </w:rPr>
        <w:t xml:space="preserve">. É </w:t>
      </w:r>
      <w:r w:rsidR="00AD2A4C">
        <w:rPr>
          <w:rFonts w:cs="Arial"/>
          <w:sz w:val="24"/>
          <w:szCs w:val="24"/>
        </w:rPr>
        <w:t xml:space="preserve">muito fácil de explicar e de compreender. É </w:t>
      </w:r>
      <w:r w:rsidR="00CA5423">
        <w:rPr>
          <w:rFonts w:cs="Arial"/>
          <w:sz w:val="24"/>
          <w:szCs w:val="24"/>
        </w:rPr>
        <w:t>que nos hospitais ex</w:t>
      </w:r>
      <w:r w:rsidR="00AD2A4C">
        <w:rPr>
          <w:rFonts w:cs="Arial"/>
          <w:sz w:val="24"/>
          <w:szCs w:val="24"/>
        </w:rPr>
        <w:t>iste um verdadeiro mercado de genéricos enquanto no ambulatório existe um mercado de marcas.</w:t>
      </w:r>
    </w:p>
    <w:p w:rsidR="00AD2A4C" w:rsidRDefault="00AD2A4C" w:rsidP="001E695B">
      <w:pPr>
        <w:spacing w:before="120" w:line="400" w:lineRule="atLeast"/>
        <w:jc w:val="both"/>
        <w:rPr>
          <w:rFonts w:cs="Arial"/>
          <w:sz w:val="24"/>
          <w:szCs w:val="24"/>
        </w:rPr>
      </w:pPr>
      <w:r>
        <w:rPr>
          <w:rFonts w:cs="Arial"/>
          <w:sz w:val="24"/>
          <w:szCs w:val="24"/>
        </w:rPr>
        <w:t xml:space="preserve">No hospital há uma Comissão de Farmácia e Terapêutica que aprova um princípio activo, relativamente ao qual é depois desencadeado um concurso público e seleccionado um fornecedor. Ou seja, no Hospital é indiferente prescrever por marca ou por DCI. No ambulatório, como este concurso público não existe, o que está em causa é um mercado </w:t>
      </w:r>
      <w:r w:rsidR="00504A3B">
        <w:rPr>
          <w:rFonts w:cs="Arial"/>
          <w:sz w:val="24"/>
          <w:szCs w:val="24"/>
        </w:rPr>
        <w:t xml:space="preserve">absolutamente irracional </w:t>
      </w:r>
      <w:r>
        <w:rPr>
          <w:rFonts w:cs="Arial"/>
          <w:sz w:val="24"/>
          <w:szCs w:val="24"/>
        </w:rPr>
        <w:t xml:space="preserve">de </w:t>
      </w:r>
      <w:r w:rsidR="00504A3B">
        <w:rPr>
          <w:rFonts w:cs="Arial"/>
          <w:sz w:val="24"/>
          <w:szCs w:val="24"/>
        </w:rPr>
        <w:t xml:space="preserve">dezenas de diferentes </w:t>
      </w:r>
      <w:r>
        <w:rPr>
          <w:rFonts w:cs="Arial"/>
          <w:sz w:val="24"/>
          <w:szCs w:val="24"/>
        </w:rPr>
        <w:t>marcas</w:t>
      </w:r>
      <w:r w:rsidR="00504A3B">
        <w:rPr>
          <w:rFonts w:cs="Arial"/>
          <w:sz w:val="24"/>
          <w:szCs w:val="24"/>
        </w:rPr>
        <w:t xml:space="preserve"> para o mesmo princípio activo</w:t>
      </w:r>
      <w:r>
        <w:rPr>
          <w:rFonts w:cs="Arial"/>
          <w:sz w:val="24"/>
          <w:szCs w:val="24"/>
        </w:rPr>
        <w:t>, pelo que a prescrição deve incluir a marca para protecção da estabilização clínica do Doente.</w:t>
      </w:r>
    </w:p>
    <w:p w:rsidR="001A54E7" w:rsidRDefault="001A54E7" w:rsidP="001E695B">
      <w:pPr>
        <w:spacing w:before="120" w:line="400" w:lineRule="atLeast"/>
        <w:jc w:val="both"/>
        <w:rPr>
          <w:rFonts w:cs="Arial"/>
          <w:sz w:val="24"/>
          <w:szCs w:val="24"/>
        </w:rPr>
      </w:pPr>
      <w:r>
        <w:rPr>
          <w:rFonts w:cs="Arial"/>
          <w:sz w:val="24"/>
          <w:szCs w:val="24"/>
        </w:rPr>
        <w:t xml:space="preserve">Além disso, no Hospital o tratamento é feito por curtos períodos de tempo, o que não leva, por regra, a que se esteja sempre a mudar de produto para produto, pelo que a questão da </w:t>
      </w:r>
      <w:proofErr w:type="spellStart"/>
      <w:r>
        <w:rPr>
          <w:rFonts w:cs="Arial"/>
          <w:sz w:val="24"/>
          <w:szCs w:val="24"/>
        </w:rPr>
        <w:t>bioequivalência</w:t>
      </w:r>
      <w:proofErr w:type="spellEnd"/>
      <w:r>
        <w:rPr>
          <w:rFonts w:cs="Arial"/>
          <w:sz w:val="24"/>
          <w:szCs w:val="24"/>
        </w:rPr>
        <w:t xml:space="preserve"> entre si não se coloca. Por outro lado, no Hospital o doente está permanentemente acompanhado, </w:t>
      </w:r>
      <w:r w:rsidR="00D24603">
        <w:rPr>
          <w:rFonts w:cs="Arial"/>
          <w:sz w:val="24"/>
          <w:szCs w:val="24"/>
        </w:rPr>
        <w:t>ao contrário do que acontece</w:t>
      </w:r>
      <w:r>
        <w:rPr>
          <w:rFonts w:cs="Arial"/>
          <w:sz w:val="24"/>
          <w:szCs w:val="24"/>
        </w:rPr>
        <w:t xml:space="preserve"> no ambulatório, </w:t>
      </w:r>
      <w:r w:rsidR="00D24603">
        <w:rPr>
          <w:rFonts w:cs="Arial"/>
          <w:sz w:val="24"/>
          <w:szCs w:val="24"/>
        </w:rPr>
        <w:t xml:space="preserve">onde as potenciais mudanças de </w:t>
      </w:r>
      <w:proofErr w:type="spellStart"/>
      <w:r w:rsidR="00D24603">
        <w:rPr>
          <w:rFonts w:cs="Arial"/>
          <w:sz w:val="24"/>
          <w:szCs w:val="24"/>
        </w:rPr>
        <w:t>bioequivalência</w:t>
      </w:r>
      <w:proofErr w:type="spellEnd"/>
      <w:r w:rsidR="00D24603">
        <w:rPr>
          <w:rFonts w:cs="Arial"/>
          <w:sz w:val="24"/>
          <w:szCs w:val="24"/>
        </w:rPr>
        <w:t xml:space="preserve"> e respectivo efeito clínico podem demorar meses a ser detectadas.</w:t>
      </w:r>
    </w:p>
    <w:p w:rsidR="001A54E7" w:rsidRDefault="00D24603" w:rsidP="001E695B">
      <w:pPr>
        <w:spacing w:before="120" w:line="400" w:lineRule="atLeast"/>
        <w:jc w:val="both"/>
        <w:rPr>
          <w:rFonts w:cs="Arial"/>
          <w:sz w:val="24"/>
          <w:szCs w:val="24"/>
        </w:rPr>
      </w:pPr>
      <w:r>
        <w:rPr>
          <w:rFonts w:cs="Arial"/>
          <w:sz w:val="24"/>
          <w:szCs w:val="24"/>
        </w:rPr>
        <w:t xml:space="preserve">Foi o Estado, não os Médicos, quem definiu um enquadramento jurídico diferente para o meio hospitalar e para o ambulatório, por isso, para defesa dos Doentes, as regras de prescrição têm de ser diferentes e adaptadas a cada situação. A pacífica prescrição por DCI em ambiente hospitalar é um excelente exemplo de que os Médicos nada têm contra a prescrição por DCI, </w:t>
      </w:r>
      <w:r w:rsidR="001D498E">
        <w:rPr>
          <w:rFonts w:cs="Arial"/>
          <w:sz w:val="24"/>
          <w:szCs w:val="24"/>
        </w:rPr>
        <w:t xml:space="preserve">logicamente </w:t>
      </w:r>
      <w:r>
        <w:rPr>
          <w:rFonts w:cs="Arial"/>
          <w:sz w:val="24"/>
          <w:szCs w:val="24"/>
        </w:rPr>
        <w:t>desde que esta não ponha em causa a boa Medicina e os interesses dos Doentes.</w:t>
      </w:r>
    </w:p>
    <w:p w:rsidR="00A30A87" w:rsidRPr="001E2D26" w:rsidRDefault="00A30A87" w:rsidP="001E695B">
      <w:pPr>
        <w:spacing w:before="120" w:line="400" w:lineRule="atLeast"/>
        <w:jc w:val="both"/>
        <w:rPr>
          <w:rFonts w:cs="Arial"/>
          <w:sz w:val="24"/>
          <w:szCs w:val="24"/>
        </w:rPr>
      </w:pPr>
      <w:r>
        <w:rPr>
          <w:rFonts w:cs="Arial"/>
          <w:sz w:val="24"/>
          <w:szCs w:val="24"/>
        </w:rPr>
        <w:lastRenderedPageBreak/>
        <w:t xml:space="preserve">Voltamos a repetir, se toda a polémica da prescrição dos genéricos tem a ver com o </w:t>
      </w:r>
      <w:r w:rsidRPr="001E2D26">
        <w:rPr>
          <w:rFonts w:cs="Arial"/>
          <w:sz w:val="24"/>
          <w:szCs w:val="24"/>
        </w:rPr>
        <w:t xml:space="preserve">preço de cada um, então resolva-se a problemática </w:t>
      </w:r>
      <w:r w:rsidR="00C40BEB">
        <w:rPr>
          <w:rFonts w:cs="Arial"/>
          <w:sz w:val="24"/>
          <w:szCs w:val="24"/>
        </w:rPr>
        <w:t>pela via do preço, que o Poder Público</w:t>
      </w:r>
      <w:r w:rsidRPr="001E2D26">
        <w:rPr>
          <w:rFonts w:cs="Arial"/>
          <w:sz w:val="24"/>
          <w:szCs w:val="24"/>
        </w:rPr>
        <w:t xml:space="preserve"> pode definir administrativamente.</w:t>
      </w:r>
    </w:p>
    <w:p w:rsidR="00D24603" w:rsidRPr="00D24603" w:rsidRDefault="001E2D26" w:rsidP="001E2D26">
      <w:pPr>
        <w:spacing w:before="120" w:line="400" w:lineRule="atLeast"/>
        <w:jc w:val="both"/>
        <w:rPr>
          <w:rFonts w:cs="Arial"/>
          <w:sz w:val="24"/>
          <w:szCs w:val="24"/>
        </w:rPr>
      </w:pPr>
      <w:r>
        <w:rPr>
          <w:rFonts w:cs="Arial"/>
          <w:sz w:val="24"/>
          <w:szCs w:val="24"/>
        </w:rPr>
        <w:t>Subscrevemos e estamos de acordo com a posição dos P</w:t>
      </w:r>
      <w:r w:rsidRPr="001E2D26">
        <w:rPr>
          <w:rFonts w:cs="Arial"/>
          <w:sz w:val="24"/>
          <w:szCs w:val="24"/>
        </w:rPr>
        <w:t xml:space="preserve">artidos </w:t>
      </w:r>
      <w:r>
        <w:rPr>
          <w:rFonts w:cs="Arial"/>
          <w:sz w:val="24"/>
          <w:szCs w:val="24"/>
        </w:rPr>
        <w:t>Políticos quanto à defesa do pode</w:t>
      </w:r>
      <w:r w:rsidR="00B047E8">
        <w:rPr>
          <w:rFonts w:cs="Arial"/>
          <w:sz w:val="24"/>
          <w:szCs w:val="24"/>
        </w:rPr>
        <w:t>r de decisão aos doentes. Mas esse poder</w:t>
      </w:r>
      <w:r>
        <w:rPr>
          <w:rFonts w:cs="Arial"/>
          <w:sz w:val="24"/>
          <w:szCs w:val="24"/>
        </w:rPr>
        <w:t xml:space="preserve"> já </w:t>
      </w:r>
      <w:r w:rsidR="00B047E8">
        <w:rPr>
          <w:rFonts w:cs="Arial"/>
          <w:sz w:val="24"/>
          <w:szCs w:val="24"/>
        </w:rPr>
        <w:t>existe. O acto de pr</w:t>
      </w:r>
      <w:r w:rsidR="00B047E8" w:rsidRPr="00D24603">
        <w:rPr>
          <w:rFonts w:cs="Arial"/>
          <w:sz w:val="24"/>
          <w:szCs w:val="24"/>
        </w:rPr>
        <w:t xml:space="preserve">escrição resulta de uma consulta </w:t>
      </w:r>
      <w:r w:rsidRPr="00D24603">
        <w:rPr>
          <w:rFonts w:cs="Arial"/>
          <w:sz w:val="24"/>
          <w:szCs w:val="24"/>
        </w:rPr>
        <w:t xml:space="preserve">onde o Doente dialoga </w:t>
      </w:r>
      <w:r w:rsidR="0087144C" w:rsidRPr="00D24603">
        <w:rPr>
          <w:rFonts w:cs="Arial"/>
          <w:sz w:val="24"/>
          <w:szCs w:val="24"/>
        </w:rPr>
        <w:t xml:space="preserve">livremente </w:t>
      </w:r>
      <w:r w:rsidRPr="00D24603">
        <w:rPr>
          <w:rFonts w:cs="Arial"/>
          <w:sz w:val="24"/>
          <w:szCs w:val="24"/>
        </w:rPr>
        <w:t>com o Médico e participa da decisão terapêutica</w:t>
      </w:r>
      <w:r w:rsidR="0087144C" w:rsidRPr="00D24603">
        <w:rPr>
          <w:rFonts w:cs="Arial"/>
          <w:sz w:val="24"/>
          <w:szCs w:val="24"/>
        </w:rPr>
        <w:t xml:space="preserve">, caso entenda fazê-lo. Nem é necessário recordar aqui o Consentimento Informado para explicar como o Médico em circunstância alguma pode tomar uma atitude clínica contra a vontade consciente do Doente. </w:t>
      </w:r>
    </w:p>
    <w:p w:rsidR="00D24603" w:rsidRPr="00D24603" w:rsidRDefault="00D24603" w:rsidP="00D24603">
      <w:pPr>
        <w:spacing w:before="120" w:line="400" w:lineRule="atLeast"/>
        <w:jc w:val="both"/>
        <w:rPr>
          <w:sz w:val="24"/>
          <w:szCs w:val="24"/>
        </w:rPr>
      </w:pPr>
      <w:r w:rsidRPr="00D24603">
        <w:rPr>
          <w:sz w:val="24"/>
          <w:szCs w:val="24"/>
        </w:rPr>
        <w:t>Mas o princípio de autonomia do doente (</w:t>
      </w:r>
      <w:r w:rsidRPr="00D24603">
        <w:rPr>
          <w:sz w:val="24"/>
          <w:szCs w:val="24"/>
          <w:u w:val="single"/>
        </w:rPr>
        <w:t>que todos os médicos hoje respeitam</w:t>
      </w:r>
      <w:r w:rsidRPr="00D24603">
        <w:rPr>
          <w:sz w:val="24"/>
          <w:szCs w:val="24"/>
        </w:rPr>
        <w:t xml:space="preserve">) não pode ser entendido como querer ou não querer este ou aquele produto sobre </w:t>
      </w:r>
      <w:r>
        <w:rPr>
          <w:sz w:val="24"/>
          <w:szCs w:val="24"/>
        </w:rPr>
        <w:t>o qual</w:t>
      </w:r>
      <w:r w:rsidRPr="00D24603">
        <w:rPr>
          <w:sz w:val="24"/>
          <w:szCs w:val="24"/>
        </w:rPr>
        <w:t xml:space="preserve"> pode não ter o mínimo </w:t>
      </w:r>
      <w:r w:rsidR="00365E78">
        <w:rPr>
          <w:sz w:val="24"/>
          <w:szCs w:val="24"/>
        </w:rPr>
        <w:t>esclarecimento (ou não estar em condições</w:t>
      </w:r>
      <w:r>
        <w:rPr>
          <w:sz w:val="24"/>
          <w:szCs w:val="24"/>
        </w:rPr>
        <w:t xml:space="preserve"> de entender). Exige o diálogo </w:t>
      </w:r>
      <w:proofErr w:type="spellStart"/>
      <w:r>
        <w:rPr>
          <w:sz w:val="24"/>
          <w:szCs w:val="24"/>
        </w:rPr>
        <w:t>Médico-D</w:t>
      </w:r>
      <w:r w:rsidRPr="00D24603">
        <w:rPr>
          <w:sz w:val="24"/>
          <w:szCs w:val="24"/>
        </w:rPr>
        <w:t>oente</w:t>
      </w:r>
      <w:proofErr w:type="spellEnd"/>
      <w:r w:rsidRPr="00D24603">
        <w:rPr>
          <w:sz w:val="24"/>
          <w:szCs w:val="24"/>
        </w:rPr>
        <w:t xml:space="preserve"> no correcto esclarecimento sobre a doença, a sua gravidade, os seus riscos imediatos ou à distância, a sua evolução, as alternativas de tratamento, a clarificação possível sobre o prognóstico, etc.</w:t>
      </w:r>
    </w:p>
    <w:p w:rsidR="00D24603" w:rsidRPr="00D24603" w:rsidRDefault="00D24603" w:rsidP="00D24603">
      <w:pPr>
        <w:spacing w:before="120" w:line="400" w:lineRule="atLeast"/>
        <w:jc w:val="both"/>
        <w:rPr>
          <w:sz w:val="24"/>
          <w:szCs w:val="24"/>
        </w:rPr>
      </w:pPr>
      <w:r w:rsidRPr="00D24603">
        <w:rPr>
          <w:sz w:val="24"/>
          <w:szCs w:val="24"/>
        </w:rPr>
        <w:t>O Acto Médico implica tudo isso</w:t>
      </w:r>
      <w:r>
        <w:rPr>
          <w:sz w:val="24"/>
          <w:szCs w:val="24"/>
        </w:rPr>
        <w:t xml:space="preserve"> e, sobre </w:t>
      </w:r>
      <w:proofErr w:type="gramStart"/>
      <w:r>
        <w:rPr>
          <w:sz w:val="24"/>
          <w:szCs w:val="24"/>
        </w:rPr>
        <w:t>o(</w:t>
      </w:r>
      <w:r w:rsidRPr="00D24603">
        <w:rPr>
          <w:sz w:val="24"/>
          <w:szCs w:val="24"/>
        </w:rPr>
        <w:t>s</w:t>
      </w:r>
      <w:proofErr w:type="gramEnd"/>
      <w:r>
        <w:rPr>
          <w:sz w:val="24"/>
          <w:szCs w:val="24"/>
        </w:rPr>
        <w:t>)</w:t>
      </w:r>
      <w:r w:rsidRPr="00D24603">
        <w:rPr>
          <w:sz w:val="24"/>
          <w:szCs w:val="24"/>
        </w:rPr>
        <w:t xml:space="preserve"> medicamento</w:t>
      </w:r>
      <w:r>
        <w:rPr>
          <w:sz w:val="24"/>
          <w:szCs w:val="24"/>
        </w:rPr>
        <w:t>(</w:t>
      </w:r>
      <w:r w:rsidRPr="00D24603">
        <w:rPr>
          <w:sz w:val="24"/>
          <w:szCs w:val="24"/>
        </w:rPr>
        <w:t>s</w:t>
      </w:r>
      <w:r>
        <w:rPr>
          <w:sz w:val="24"/>
          <w:szCs w:val="24"/>
        </w:rPr>
        <w:t>)</w:t>
      </w:r>
      <w:r w:rsidRPr="00D24603">
        <w:rPr>
          <w:sz w:val="24"/>
          <w:szCs w:val="24"/>
        </w:rPr>
        <w:t xml:space="preserve"> a prescrever, os </w:t>
      </w:r>
      <w:r>
        <w:rPr>
          <w:sz w:val="24"/>
          <w:szCs w:val="24"/>
        </w:rPr>
        <w:t>M</w:t>
      </w:r>
      <w:r w:rsidRPr="00D24603">
        <w:rPr>
          <w:sz w:val="24"/>
          <w:szCs w:val="24"/>
        </w:rPr>
        <w:t>édicos nunca esquecem os pilares da</w:t>
      </w:r>
      <w:r>
        <w:rPr>
          <w:sz w:val="24"/>
          <w:szCs w:val="24"/>
        </w:rPr>
        <w:t xml:space="preserve"> arte de receitar: a segurança e</w:t>
      </w:r>
      <w:r w:rsidRPr="00D24603">
        <w:rPr>
          <w:sz w:val="24"/>
          <w:szCs w:val="24"/>
        </w:rPr>
        <w:t xml:space="preserve"> a eficácia (sempre associados)</w:t>
      </w:r>
      <w:r>
        <w:rPr>
          <w:sz w:val="24"/>
          <w:szCs w:val="24"/>
        </w:rPr>
        <w:t>,</w:t>
      </w:r>
      <w:r w:rsidRPr="00D24603">
        <w:rPr>
          <w:sz w:val="24"/>
          <w:szCs w:val="24"/>
        </w:rPr>
        <w:t xml:space="preserve"> a “</w:t>
      </w:r>
      <w:proofErr w:type="spellStart"/>
      <w:r w:rsidRPr="00D24603">
        <w:rPr>
          <w:sz w:val="24"/>
          <w:szCs w:val="24"/>
        </w:rPr>
        <w:t>compliance</w:t>
      </w:r>
      <w:proofErr w:type="spellEnd"/>
      <w:r w:rsidRPr="00D24603">
        <w:rPr>
          <w:sz w:val="24"/>
          <w:szCs w:val="24"/>
        </w:rPr>
        <w:t>” e o custo (hoje cada vez mais indissociáveis, porque se o doente não puder comprar os medicamentos não respeitará a prescrição).</w:t>
      </w:r>
    </w:p>
    <w:p w:rsidR="0087144C" w:rsidRPr="001E2D26" w:rsidRDefault="00D24603" w:rsidP="001E2D26">
      <w:pPr>
        <w:spacing w:before="120" w:line="400" w:lineRule="atLeast"/>
        <w:jc w:val="both"/>
        <w:rPr>
          <w:rFonts w:cs="Arial"/>
          <w:sz w:val="24"/>
          <w:szCs w:val="24"/>
        </w:rPr>
      </w:pPr>
      <w:r>
        <w:rPr>
          <w:rFonts w:cs="Arial"/>
          <w:sz w:val="24"/>
          <w:szCs w:val="24"/>
        </w:rPr>
        <w:t>No que concerne a questão</w:t>
      </w:r>
      <w:r w:rsidR="0087144C">
        <w:rPr>
          <w:rFonts w:cs="Arial"/>
          <w:sz w:val="24"/>
          <w:szCs w:val="24"/>
        </w:rPr>
        <w:t xml:space="preserve"> da Qualidade dos Genéricos, lanço aqui um repto aos Senhores Deputados. Obriguem o INFARMED a disponibilizar ao público os dossiers de aprovação dos </w:t>
      </w:r>
      <w:r w:rsidR="00995579">
        <w:rPr>
          <w:rFonts w:cs="Arial"/>
          <w:sz w:val="24"/>
          <w:szCs w:val="24"/>
        </w:rPr>
        <w:t>medicamentos, para que Médicos,</w:t>
      </w:r>
      <w:r w:rsidR="0087144C">
        <w:rPr>
          <w:rFonts w:cs="Arial"/>
          <w:sz w:val="24"/>
          <w:szCs w:val="24"/>
        </w:rPr>
        <w:t xml:space="preserve"> Doentes </w:t>
      </w:r>
      <w:r w:rsidR="00995579">
        <w:rPr>
          <w:rFonts w:cs="Arial"/>
          <w:sz w:val="24"/>
          <w:szCs w:val="24"/>
        </w:rPr>
        <w:t xml:space="preserve">e Peritos da área do medicamento </w:t>
      </w:r>
      <w:r w:rsidR="0087144C">
        <w:rPr>
          <w:rFonts w:cs="Arial"/>
          <w:sz w:val="24"/>
          <w:szCs w:val="24"/>
        </w:rPr>
        <w:t xml:space="preserve">possam escrutiná-los sempre que entenderem e para terem acesso à </w:t>
      </w:r>
      <w:proofErr w:type="spellStart"/>
      <w:r w:rsidR="0087144C">
        <w:rPr>
          <w:rFonts w:cs="Arial"/>
          <w:sz w:val="24"/>
          <w:szCs w:val="24"/>
        </w:rPr>
        <w:t>biodisponibilidade</w:t>
      </w:r>
      <w:proofErr w:type="spellEnd"/>
      <w:r w:rsidR="0087144C">
        <w:rPr>
          <w:rFonts w:cs="Arial"/>
          <w:sz w:val="24"/>
          <w:szCs w:val="24"/>
        </w:rPr>
        <w:t xml:space="preserve"> </w:t>
      </w:r>
      <w:r w:rsidR="00995579">
        <w:rPr>
          <w:rFonts w:cs="Arial"/>
          <w:sz w:val="24"/>
          <w:szCs w:val="24"/>
        </w:rPr>
        <w:t xml:space="preserve">e </w:t>
      </w:r>
      <w:proofErr w:type="spellStart"/>
      <w:r w:rsidR="00995579">
        <w:rPr>
          <w:rFonts w:cs="Arial"/>
          <w:sz w:val="24"/>
          <w:szCs w:val="24"/>
        </w:rPr>
        <w:t>bioequivalência</w:t>
      </w:r>
      <w:proofErr w:type="spellEnd"/>
      <w:r w:rsidR="00995579">
        <w:rPr>
          <w:rFonts w:cs="Arial"/>
          <w:sz w:val="24"/>
          <w:szCs w:val="24"/>
        </w:rPr>
        <w:t xml:space="preserve"> </w:t>
      </w:r>
      <w:r w:rsidR="0087144C">
        <w:rPr>
          <w:rFonts w:cs="Arial"/>
          <w:sz w:val="24"/>
          <w:szCs w:val="24"/>
        </w:rPr>
        <w:t xml:space="preserve">de cada medicamento genérico. E, entre outras medidas, </w:t>
      </w:r>
      <w:r w:rsidR="000B2C11">
        <w:rPr>
          <w:rFonts w:cs="Arial"/>
          <w:sz w:val="24"/>
          <w:szCs w:val="24"/>
        </w:rPr>
        <w:t xml:space="preserve">proponha-se que o INFARMED faça testes de </w:t>
      </w:r>
      <w:r w:rsidR="0087144C">
        <w:rPr>
          <w:rFonts w:cs="Arial"/>
          <w:sz w:val="24"/>
          <w:szCs w:val="24"/>
        </w:rPr>
        <w:t xml:space="preserve">equivalência </w:t>
      </w:r>
      <w:r w:rsidR="000B2C11">
        <w:rPr>
          <w:rFonts w:cs="Arial"/>
          <w:sz w:val="24"/>
          <w:szCs w:val="24"/>
        </w:rPr>
        <w:t xml:space="preserve">clínica </w:t>
      </w:r>
      <w:r w:rsidR="0087144C">
        <w:rPr>
          <w:rFonts w:cs="Arial"/>
          <w:sz w:val="24"/>
          <w:szCs w:val="24"/>
        </w:rPr>
        <w:t>com os fármacos endovenosos usados em anestesia.</w:t>
      </w:r>
      <w:r w:rsidR="000B2C11">
        <w:rPr>
          <w:rFonts w:cs="Arial"/>
          <w:sz w:val="24"/>
          <w:szCs w:val="24"/>
        </w:rPr>
        <w:t xml:space="preserve"> De acordo com as </w:t>
      </w:r>
      <w:proofErr w:type="spellStart"/>
      <w:r w:rsidR="000B2C11">
        <w:rPr>
          <w:rFonts w:cs="Arial"/>
          <w:sz w:val="24"/>
          <w:szCs w:val="24"/>
        </w:rPr>
        <w:t>Guidelines</w:t>
      </w:r>
      <w:proofErr w:type="spellEnd"/>
      <w:r w:rsidR="000B2C11">
        <w:rPr>
          <w:rFonts w:cs="Arial"/>
          <w:sz w:val="24"/>
          <w:szCs w:val="24"/>
        </w:rPr>
        <w:t>, a</w:t>
      </w:r>
      <w:r w:rsidR="00837D88">
        <w:rPr>
          <w:rFonts w:cs="Arial"/>
          <w:sz w:val="24"/>
          <w:szCs w:val="24"/>
        </w:rPr>
        <w:t xml:space="preserve"> </w:t>
      </w:r>
      <w:proofErr w:type="spellStart"/>
      <w:r w:rsidR="00837D88">
        <w:rPr>
          <w:rFonts w:cs="Arial"/>
          <w:sz w:val="24"/>
          <w:szCs w:val="24"/>
        </w:rPr>
        <w:t>bioequivalênci</w:t>
      </w:r>
      <w:r w:rsidR="000B2C11">
        <w:rPr>
          <w:rFonts w:cs="Arial"/>
          <w:sz w:val="24"/>
          <w:szCs w:val="24"/>
        </w:rPr>
        <w:t>a</w:t>
      </w:r>
      <w:proofErr w:type="spellEnd"/>
      <w:r w:rsidR="000B2C11">
        <w:rPr>
          <w:rFonts w:cs="Arial"/>
          <w:sz w:val="24"/>
          <w:szCs w:val="24"/>
        </w:rPr>
        <w:t xml:space="preserve"> dos fármacos endovenosos não necessita de ser</w:t>
      </w:r>
      <w:r w:rsidR="00837D88">
        <w:rPr>
          <w:rFonts w:cs="Arial"/>
          <w:sz w:val="24"/>
          <w:szCs w:val="24"/>
        </w:rPr>
        <w:t xml:space="preserve"> testada</w:t>
      </w:r>
      <w:r w:rsidR="000B2C11">
        <w:rPr>
          <w:rFonts w:cs="Arial"/>
          <w:sz w:val="24"/>
          <w:szCs w:val="24"/>
        </w:rPr>
        <w:t>, mas</w:t>
      </w:r>
      <w:r w:rsidR="00837D88">
        <w:rPr>
          <w:rFonts w:cs="Arial"/>
          <w:sz w:val="24"/>
          <w:szCs w:val="24"/>
        </w:rPr>
        <w:t xml:space="preserve"> os Anestesistas afirmam haver diferenças de efeito clínico entre distintas marcas do mesmo princípio activo.</w:t>
      </w:r>
      <w:r w:rsidR="000B2C11">
        <w:rPr>
          <w:rFonts w:cs="Arial"/>
          <w:sz w:val="24"/>
          <w:szCs w:val="24"/>
        </w:rPr>
        <w:t xml:space="preserve"> Não custa nada e reforça a confiança.</w:t>
      </w:r>
    </w:p>
    <w:p w:rsidR="00A30A87" w:rsidRDefault="00A30A87" w:rsidP="00554D4A">
      <w:pPr>
        <w:spacing w:before="120" w:line="400" w:lineRule="atLeast"/>
        <w:jc w:val="both"/>
        <w:rPr>
          <w:rFonts w:cs="Arial"/>
          <w:sz w:val="24"/>
          <w:szCs w:val="24"/>
        </w:rPr>
      </w:pPr>
      <w:r>
        <w:rPr>
          <w:rFonts w:cs="Arial"/>
          <w:sz w:val="24"/>
          <w:szCs w:val="24"/>
        </w:rPr>
        <w:t>Em conclusão:</w:t>
      </w:r>
    </w:p>
    <w:p w:rsidR="00D60A02" w:rsidRDefault="00A30A87" w:rsidP="00554D4A">
      <w:pPr>
        <w:spacing w:before="120" w:line="400" w:lineRule="atLeast"/>
        <w:jc w:val="both"/>
        <w:rPr>
          <w:rFonts w:cs="Arial"/>
          <w:sz w:val="24"/>
          <w:szCs w:val="24"/>
        </w:rPr>
      </w:pPr>
      <w:r>
        <w:rPr>
          <w:rFonts w:cs="Arial"/>
          <w:sz w:val="24"/>
          <w:szCs w:val="24"/>
        </w:rPr>
        <w:t>Como Provedora dos Doentes, a</w:t>
      </w:r>
      <w:r w:rsidR="00C74C62">
        <w:rPr>
          <w:rFonts w:cs="Arial"/>
          <w:sz w:val="24"/>
          <w:szCs w:val="24"/>
        </w:rPr>
        <w:t xml:space="preserve"> Ordem dos Médicos não aceita o princípio de substituição</w:t>
      </w:r>
      <w:r w:rsidR="00D60A02">
        <w:rPr>
          <w:rFonts w:cs="Arial"/>
          <w:sz w:val="24"/>
          <w:szCs w:val="24"/>
        </w:rPr>
        <w:t xml:space="preserve"> </w:t>
      </w:r>
      <w:r w:rsidR="00C74C62">
        <w:rPr>
          <w:rFonts w:cs="Arial"/>
          <w:sz w:val="24"/>
          <w:szCs w:val="24"/>
        </w:rPr>
        <w:t xml:space="preserve">dos genéricos </w:t>
      </w:r>
      <w:r w:rsidR="00D60A02">
        <w:rPr>
          <w:rFonts w:cs="Arial"/>
          <w:sz w:val="24"/>
          <w:szCs w:val="24"/>
        </w:rPr>
        <w:t>por um medicamento “essencialmente similar”</w:t>
      </w:r>
      <w:r w:rsidR="00C10777">
        <w:rPr>
          <w:rFonts w:cs="Arial"/>
          <w:sz w:val="24"/>
          <w:szCs w:val="24"/>
        </w:rPr>
        <w:t xml:space="preserve">, </w:t>
      </w:r>
      <w:r w:rsidR="00796A39">
        <w:rPr>
          <w:rFonts w:cs="Arial"/>
          <w:sz w:val="24"/>
          <w:szCs w:val="24"/>
        </w:rPr>
        <w:t xml:space="preserve">discutível </w:t>
      </w:r>
      <w:r w:rsidR="00C10777">
        <w:rPr>
          <w:rFonts w:cs="Arial"/>
          <w:sz w:val="24"/>
          <w:szCs w:val="24"/>
        </w:rPr>
        <w:lastRenderedPageBreak/>
        <w:t xml:space="preserve">conceito </w:t>
      </w:r>
      <w:r w:rsidR="00C74C62">
        <w:rPr>
          <w:rFonts w:cs="Arial"/>
          <w:sz w:val="24"/>
          <w:szCs w:val="24"/>
        </w:rPr>
        <w:t xml:space="preserve">farmacológico </w:t>
      </w:r>
      <w:r w:rsidR="00C10777">
        <w:rPr>
          <w:rFonts w:cs="Arial"/>
          <w:sz w:val="24"/>
          <w:szCs w:val="24"/>
        </w:rPr>
        <w:t>que corresponde</w:t>
      </w:r>
      <w:r w:rsidR="00D60A02">
        <w:rPr>
          <w:rFonts w:cs="Arial"/>
          <w:sz w:val="24"/>
          <w:szCs w:val="24"/>
        </w:rPr>
        <w:t xml:space="preserve"> </w:t>
      </w:r>
      <w:r w:rsidR="00C10777">
        <w:rPr>
          <w:rFonts w:cs="Arial"/>
          <w:sz w:val="24"/>
          <w:szCs w:val="24"/>
        </w:rPr>
        <w:t>a</w:t>
      </w:r>
      <w:r w:rsidR="00D60A02">
        <w:rPr>
          <w:rFonts w:cs="Arial"/>
          <w:sz w:val="24"/>
          <w:szCs w:val="24"/>
        </w:rPr>
        <w:t xml:space="preserve">o reconhecimento </w:t>
      </w:r>
      <w:r w:rsidR="0089042A">
        <w:rPr>
          <w:rFonts w:cs="Arial"/>
          <w:sz w:val="24"/>
          <w:szCs w:val="24"/>
        </w:rPr>
        <w:t>ex</w:t>
      </w:r>
      <w:r w:rsidR="00D60A02">
        <w:rPr>
          <w:rFonts w:cs="Arial"/>
          <w:sz w:val="24"/>
          <w:szCs w:val="24"/>
        </w:rPr>
        <w:t>plícito de que o</w:t>
      </w:r>
      <w:r w:rsidR="008154D8">
        <w:rPr>
          <w:rFonts w:cs="Arial"/>
          <w:sz w:val="24"/>
          <w:szCs w:val="24"/>
        </w:rPr>
        <w:t>s genéricos não são todos iguais</w:t>
      </w:r>
      <w:r w:rsidR="006406E6">
        <w:rPr>
          <w:rFonts w:cs="Arial"/>
          <w:sz w:val="24"/>
          <w:szCs w:val="24"/>
        </w:rPr>
        <w:t xml:space="preserve"> nem têm efeitos iguais</w:t>
      </w:r>
      <w:r w:rsidR="008154D8">
        <w:rPr>
          <w:rFonts w:cs="Arial"/>
          <w:sz w:val="24"/>
          <w:szCs w:val="24"/>
        </w:rPr>
        <w:t>, ao contrário da mens</w:t>
      </w:r>
      <w:r w:rsidR="00796A39">
        <w:rPr>
          <w:rFonts w:cs="Arial"/>
          <w:sz w:val="24"/>
          <w:szCs w:val="24"/>
        </w:rPr>
        <w:t xml:space="preserve">agem </w:t>
      </w:r>
      <w:r w:rsidR="00B21D89">
        <w:rPr>
          <w:rFonts w:cs="Arial"/>
          <w:sz w:val="24"/>
          <w:szCs w:val="24"/>
        </w:rPr>
        <w:t xml:space="preserve">deliberadamente </w:t>
      </w:r>
      <w:r w:rsidR="00796A39">
        <w:rPr>
          <w:rFonts w:cs="Arial"/>
          <w:sz w:val="24"/>
          <w:szCs w:val="24"/>
        </w:rPr>
        <w:t xml:space="preserve">errada que </w:t>
      </w:r>
      <w:r w:rsidR="008154D8">
        <w:rPr>
          <w:rFonts w:cs="Arial"/>
          <w:sz w:val="24"/>
          <w:szCs w:val="24"/>
        </w:rPr>
        <w:t>se passou para as populações</w:t>
      </w:r>
      <w:r w:rsidR="00D60A02">
        <w:rPr>
          <w:rFonts w:cs="Arial"/>
          <w:sz w:val="24"/>
          <w:szCs w:val="24"/>
        </w:rPr>
        <w:t>!</w:t>
      </w:r>
    </w:p>
    <w:p w:rsidR="00C74C62" w:rsidRDefault="00C74C62" w:rsidP="00C74C62">
      <w:pPr>
        <w:spacing w:before="120" w:line="400" w:lineRule="atLeast"/>
        <w:jc w:val="both"/>
        <w:rPr>
          <w:rFonts w:cs="Times New Roman"/>
          <w:sz w:val="24"/>
          <w:szCs w:val="24"/>
        </w:rPr>
      </w:pPr>
      <w:r>
        <w:rPr>
          <w:rFonts w:cs="Times New Roman"/>
          <w:sz w:val="24"/>
          <w:szCs w:val="24"/>
        </w:rPr>
        <w:t xml:space="preserve">Salienta-se que NÃO pode ser exigida qualquer justificação técnica nas receitas para evitar a troca de marcas na farmácia, na medida em que a proibição da troca está automaticamente justificada pelo facto de existirem marcas de </w:t>
      </w:r>
      <w:proofErr w:type="gramStart"/>
      <w:r>
        <w:rPr>
          <w:rFonts w:cs="Times New Roman"/>
          <w:sz w:val="24"/>
          <w:szCs w:val="24"/>
        </w:rPr>
        <w:t xml:space="preserve">genéricos que não são </w:t>
      </w:r>
      <w:proofErr w:type="spellStart"/>
      <w:r>
        <w:rPr>
          <w:rFonts w:cs="Times New Roman"/>
          <w:sz w:val="24"/>
          <w:szCs w:val="24"/>
        </w:rPr>
        <w:t>bioequivalentes</w:t>
      </w:r>
      <w:proofErr w:type="spellEnd"/>
      <w:proofErr w:type="gramEnd"/>
      <w:r>
        <w:rPr>
          <w:rFonts w:cs="Times New Roman"/>
          <w:sz w:val="24"/>
          <w:szCs w:val="24"/>
        </w:rPr>
        <w:t xml:space="preserve"> entre si. </w:t>
      </w:r>
    </w:p>
    <w:p w:rsidR="00C74C62" w:rsidRDefault="00C74C62" w:rsidP="00C74C62">
      <w:pPr>
        <w:spacing w:before="120" w:line="400" w:lineRule="atLeast"/>
        <w:jc w:val="both"/>
        <w:rPr>
          <w:rFonts w:cs="Times New Roman"/>
          <w:sz w:val="24"/>
          <w:szCs w:val="24"/>
        </w:rPr>
      </w:pPr>
      <w:r>
        <w:rPr>
          <w:rFonts w:cs="Times New Roman"/>
          <w:sz w:val="24"/>
          <w:szCs w:val="24"/>
        </w:rPr>
        <w:t xml:space="preserve">Obrigar o Médico a escrever em todas as receitas que proíbe a troca para ter a “garantia de </w:t>
      </w:r>
      <w:proofErr w:type="spellStart"/>
      <w:r>
        <w:rPr>
          <w:rFonts w:cs="Times New Roman"/>
          <w:sz w:val="24"/>
          <w:szCs w:val="24"/>
        </w:rPr>
        <w:t>biodisponibilidade</w:t>
      </w:r>
      <w:proofErr w:type="spellEnd"/>
      <w:r>
        <w:rPr>
          <w:rFonts w:cs="Times New Roman"/>
          <w:sz w:val="24"/>
          <w:szCs w:val="24"/>
        </w:rPr>
        <w:t xml:space="preserve"> e </w:t>
      </w:r>
      <w:proofErr w:type="spellStart"/>
      <w:r>
        <w:rPr>
          <w:rFonts w:cs="Times New Roman"/>
          <w:sz w:val="24"/>
          <w:szCs w:val="24"/>
        </w:rPr>
        <w:t>bioequivalência</w:t>
      </w:r>
      <w:proofErr w:type="spellEnd"/>
      <w:r>
        <w:rPr>
          <w:rFonts w:cs="Times New Roman"/>
          <w:sz w:val="24"/>
          <w:szCs w:val="24"/>
        </w:rPr>
        <w:t>", um argumento técnico inatacável, é uma absurda e prescindível perda de tempo, nomeadamente para os já sobrecarregados Centros de Saúde e Médicos de Família.</w:t>
      </w:r>
    </w:p>
    <w:p w:rsidR="00C74C62" w:rsidRPr="00B1589F" w:rsidRDefault="00C74C62" w:rsidP="00C74C62">
      <w:pPr>
        <w:spacing w:before="120" w:line="400" w:lineRule="atLeast"/>
        <w:jc w:val="both"/>
        <w:rPr>
          <w:rFonts w:cs="Times New Roman"/>
          <w:sz w:val="24"/>
          <w:szCs w:val="24"/>
        </w:rPr>
      </w:pPr>
      <w:r>
        <w:rPr>
          <w:rFonts w:cs="Times New Roman"/>
          <w:sz w:val="24"/>
          <w:szCs w:val="24"/>
        </w:rPr>
        <w:t xml:space="preserve">Se persistir a insistência na troca de marcas de genéricos nas farmácias e se </w:t>
      </w:r>
      <w:r w:rsidR="00326528">
        <w:rPr>
          <w:rFonts w:cs="Times New Roman"/>
          <w:sz w:val="24"/>
          <w:szCs w:val="24"/>
        </w:rPr>
        <w:t xml:space="preserve">essa troca </w:t>
      </w:r>
      <w:r>
        <w:rPr>
          <w:rFonts w:cs="Times New Roman"/>
          <w:sz w:val="24"/>
          <w:szCs w:val="24"/>
        </w:rPr>
        <w:t xml:space="preserve">apenas for evitável pela fundamentação técnica, a Ordem dos Médicos recomendará a todos os Médicos que, caso </w:t>
      </w:r>
      <w:r w:rsidR="00326528">
        <w:rPr>
          <w:rFonts w:cs="Times New Roman"/>
          <w:sz w:val="24"/>
          <w:szCs w:val="24"/>
        </w:rPr>
        <w:t xml:space="preserve">assim o </w:t>
      </w:r>
      <w:r>
        <w:rPr>
          <w:rFonts w:cs="Times New Roman"/>
          <w:sz w:val="24"/>
          <w:szCs w:val="24"/>
        </w:rPr>
        <w:t>entendam</w:t>
      </w:r>
      <w:r w:rsidR="00326528">
        <w:rPr>
          <w:rFonts w:cs="Times New Roman"/>
          <w:sz w:val="24"/>
          <w:szCs w:val="24"/>
        </w:rPr>
        <w:t xml:space="preserve">, justifiquem a proibição com a expressão “garantia de </w:t>
      </w:r>
      <w:proofErr w:type="spellStart"/>
      <w:r w:rsidR="00326528">
        <w:rPr>
          <w:rFonts w:cs="Times New Roman"/>
          <w:sz w:val="24"/>
          <w:szCs w:val="24"/>
        </w:rPr>
        <w:t>biodisponibilidade</w:t>
      </w:r>
      <w:proofErr w:type="spellEnd"/>
      <w:r w:rsidR="00326528">
        <w:rPr>
          <w:rFonts w:cs="Times New Roman"/>
          <w:sz w:val="24"/>
          <w:szCs w:val="24"/>
        </w:rPr>
        <w:t xml:space="preserve"> e </w:t>
      </w:r>
      <w:proofErr w:type="spellStart"/>
      <w:r w:rsidR="00326528">
        <w:rPr>
          <w:rFonts w:cs="Times New Roman"/>
          <w:sz w:val="24"/>
          <w:szCs w:val="24"/>
        </w:rPr>
        <w:t>bioequivalência</w:t>
      </w:r>
      <w:proofErr w:type="spellEnd"/>
      <w:r w:rsidR="00326528">
        <w:rPr>
          <w:rFonts w:cs="Times New Roman"/>
          <w:sz w:val="24"/>
          <w:szCs w:val="24"/>
        </w:rPr>
        <w:t>".</w:t>
      </w:r>
    </w:p>
    <w:p w:rsidR="00D60A02" w:rsidRPr="008154D8" w:rsidRDefault="00C74C62" w:rsidP="00554D4A">
      <w:pPr>
        <w:spacing w:before="120" w:line="400" w:lineRule="atLeast"/>
        <w:jc w:val="both"/>
        <w:rPr>
          <w:rFonts w:cs="Times New Roman"/>
          <w:sz w:val="24"/>
          <w:szCs w:val="24"/>
        </w:rPr>
      </w:pPr>
      <w:r>
        <w:rPr>
          <w:rFonts w:cs="Times New Roman"/>
          <w:sz w:val="24"/>
          <w:szCs w:val="24"/>
        </w:rPr>
        <w:t>A</w:t>
      </w:r>
      <w:r w:rsidR="008154D8">
        <w:rPr>
          <w:rFonts w:cs="Times New Roman"/>
          <w:sz w:val="24"/>
          <w:szCs w:val="24"/>
        </w:rPr>
        <w:t xml:space="preserve"> troca de marcas nas farmácias prejudica o mercado de genéricos</w:t>
      </w:r>
      <w:r w:rsidR="00B21D89">
        <w:rPr>
          <w:rFonts w:cs="Times New Roman"/>
          <w:sz w:val="24"/>
          <w:szCs w:val="24"/>
        </w:rPr>
        <w:t>, pelo que, em defesa da expansão da prescrição de Genéricos, solicitamos aos Senhores Deputados para que não a permitam de forma indiscriminada</w:t>
      </w:r>
      <w:r w:rsidR="008154D8">
        <w:rPr>
          <w:rFonts w:cs="Times New Roman"/>
          <w:sz w:val="24"/>
          <w:szCs w:val="24"/>
        </w:rPr>
        <w:t xml:space="preserve">. </w:t>
      </w:r>
      <w:r w:rsidR="00B21D89">
        <w:rPr>
          <w:rFonts w:cs="Arial"/>
          <w:sz w:val="24"/>
          <w:szCs w:val="24"/>
        </w:rPr>
        <w:t>Efectivamente, p</w:t>
      </w:r>
      <w:r w:rsidR="00D60A02">
        <w:rPr>
          <w:rFonts w:cs="Arial"/>
          <w:sz w:val="24"/>
          <w:szCs w:val="24"/>
        </w:rPr>
        <w:t xml:space="preserve">ara proteger os Doentes de sucessivas </w:t>
      </w:r>
      <w:r w:rsidR="008154D8">
        <w:rPr>
          <w:rFonts w:cs="Arial"/>
          <w:sz w:val="24"/>
          <w:szCs w:val="24"/>
        </w:rPr>
        <w:t xml:space="preserve">e intoleráveis </w:t>
      </w:r>
      <w:r w:rsidR="00D60A02">
        <w:rPr>
          <w:rFonts w:cs="Arial"/>
          <w:sz w:val="24"/>
          <w:szCs w:val="24"/>
        </w:rPr>
        <w:t>oscilações terapêuticas, os M</w:t>
      </w:r>
      <w:r w:rsidR="004C6D32">
        <w:rPr>
          <w:rFonts w:cs="Arial"/>
          <w:sz w:val="24"/>
          <w:szCs w:val="24"/>
        </w:rPr>
        <w:t>édicos podem ser</w:t>
      </w:r>
      <w:r w:rsidR="00D60A02">
        <w:rPr>
          <w:rFonts w:cs="Arial"/>
          <w:sz w:val="24"/>
          <w:szCs w:val="24"/>
        </w:rPr>
        <w:t xml:space="preserve"> obrigado</w:t>
      </w:r>
      <w:r w:rsidR="008154D8">
        <w:rPr>
          <w:rFonts w:cs="Arial"/>
          <w:sz w:val="24"/>
          <w:szCs w:val="24"/>
        </w:rPr>
        <w:t>s</w:t>
      </w:r>
      <w:r w:rsidR="004C6D32">
        <w:rPr>
          <w:rFonts w:cs="Arial"/>
          <w:sz w:val="24"/>
          <w:szCs w:val="24"/>
        </w:rPr>
        <w:t xml:space="preserve"> a seleccionar</w:t>
      </w:r>
      <w:r w:rsidR="00D60A02">
        <w:rPr>
          <w:rFonts w:cs="Arial"/>
          <w:sz w:val="24"/>
          <w:szCs w:val="24"/>
        </w:rPr>
        <w:t xml:space="preserve"> medicamen</w:t>
      </w:r>
      <w:r w:rsidR="008154D8">
        <w:rPr>
          <w:rFonts w:cs="Arial"/>
          <w:sz w:val="24"/>
          <w:szCs w:val="24"/>
        </w:rPr>
        <w:t>tos</w:t>
      </w:r>
      <w:r w:rsidR="004C6D32">
        <w:rPr>
          <w:rFonts w:cs="Arial"/>
          <w:sz w:val="24"/>
          <w:szCs w:val="24"/>
        </w:rPr>
        <w:t xml:space="preserve"> da mesma classe terapêutica mas mais recentes,</w:t>
      </w:r>
      <w:r w:rsidR="008154D8">
        <w:rPr>
          <w:rFonts w:cs="Arial"/>
          <w:sz w:val="24"/>
          <w:szCs w:val="24"/>
        </w:rPr>
        <w:t xml:space="preserve"> sem genérico, o que agrava</w:t>
      </w:r>
      <w:r w:rsidR="00D60A02">
        <w:rPr>
          <w:rFonts w:cs="Arial"/>
          <w:sz w:val="24"/>
          <w:szCs w:val="24"/>
        </w:rPr>
        <w:t xml:space="preserve"> os cust</w:t>
      </w:r>
      <w:r w:rsidR="004C6D32">
        <w:rPr>
          <w:rFonts w:cs="Arial"/>
          <w:sz w:val="24"/>
          <w:szCs w:val="24"/>
        </w:rPr>
        <w:t>os da terapêutica medicamentosa para o Estado e para o Doente.</w:t>
      </w:r>
    </w:p>
    <w:p w:rsidR="0089042A" w:rsidRDefault="0089042A" w:rsidP="0089042A">
      <w:pPr>
        <w:spacing w:before="120" w:line="400" w:lineRule="atLeast"/>
        <w:jc w:val="both"/>
        <w:rPr>
          <w:rFonts w:cs="Times New Roman"/>
          <w:sz w:val="24"/>
          <w:szCs w:val="24"/>
        </w:rPr>
      </w:pPr>
      <w:r>
        <w:rPr>
          <w:rFonts w:cs="Times New Roman"/>
          <w:sz w:val="24"/>
          <w:szCs w:val="24"/>
        </w:rPr>
        <w:t>A prescrição de Genéricos também é uma questão de confiança. Apelamos para que</w:t>
      </w:r>
      <w:r w:rsidRPr="001E695B">
        <w:rPr>
          <w:rFonts w:cs="Times New Roman"/>
          <w:sz w:val="24"/>
          <w:szCs w:val="24"/>
        </w:rPr>
        <w:t xml:space="preserve"> </w:t>
      </w:r>
      <w:r w:rsidRPr="00796A39">
        <w:rPr>
          <w:rFonts w:cs="Times New Roman"/>
          <w:sz w:val="24"/>
          <w:szCs w:val="24"/>
        </w:rPr>
        <w:t>todos</w:t>
      </w:r>
      <w:r w:rsidRPr="001E695B">
        <w:rPr>
          <w:rFonts w:cs="Times New Roman"/>
          <w:sz w:val="24"/>
          <w:szCs w:val="24"/>
        </w:rPr>
        <w:t xml:space="preserve"> os dossiers de aprovação de medicamentos genéricos e o</w:t>
      </w:r>
      <w:r>
        <w:rPr>
          <w:rFonts w:cs="Times New Roman"/>
          <w:sz w:val="24"/>
          <w:szCs w:val="24"/>
        </w:rPr>
        <w:t xml:space="preserve">s </w:t>
      </w:r>
      <w:r w:rsidRPr="001E695B">
        <w:rPr>
          <w:rFonts w:cs="Times New Roman"/>
          <w:sz w:val="24"/>
          <w:szCs w:val="24"/>
        </w:rPr>
        <w:t xml:space="preserve">testes de controlo de qualidade que </w:t>
      </w:r>
      <w:r>
        <w:rPr>
          <w:rFonts w:cs="Times New Roman"/>
          <w:sz w:val="24"/>
          <w:szCs w:val="24"/>
        </w:rPr>
        <w:t xml:space="preserve">se </w:t>
      </w:r>
      <w:r w:rsidRPr="001E695B">
        <w:rPr>
          <w:rFonts w:cs="Times New Roman"/>
          <w:sz w:val="24"/>
          <w:szCs w:val="24"/>
        </w:rPr>
        <w:t>efectua</w:t>
      </w:r>
      <w:r>
        <w:rPr>
          <w:rFonts w:cs="Times New Roman"/>
          <w:sz w:val="24"/>
          <w:szCs w:val="24"/>
        </w:rPr>
        <w:t>m</w:t>
      </w:r>
      <w:r w:rsidRPr="001E695B">
        <w:rPr>
          <w:rFonts w:cs="Times New Roman"/>
          <w:sz w:val="24"/>
          <w:szCs w:val="24"/>
        </w:rPr>
        <w:t xml:space="preserve"> aos medicamentos comercializados em Portugal</w:t>
      </w:r>
      <w:r>
        <w:rPr>
          <w:rFonts w:cs="Times New Roman"/>
          <w:sz w:val="24"/>
          <w:szCs w:val="24"/>
        </w:rPr>
        <w:t xml:space="preserve"> sejam </w:t>
      </w:r>
      <w:r w:rsidR="004C6D32">
        <w:rPr>
          <w:rFonts w:cs="Times New Roman"/>
          <w:sz w:val="24"/>
          <w:szCs w:val="24"/>
        </w:rPr>
        <w:t xml:space="preserve">integralmente </w:t>
      </w:r>
      <w:r>
        <w:rPr>
          <w:rFonts w:cs="Times New Roman"/>
          <w:sz w:val="24"/>
          <w:szCs w:val="24"/>
        </w:rPr>
        <w:t>colo</w:t>
      </w:r>
      <w:r w:rsidR="00995579">
        <w:rPr>
          <w:rFonts w:cs="Times New Roman"/>
          <w:sz w:val="24"/>
          <w:szCs w:val="24"/>
        </w:rPr>
        <w:t>cados à disposição de Médicos,</w:t>
      </w:r>
      <w:r>
        <w:rPr>
          <w:rFonts w:cs="Times New Roman"/>
          <w:sz w:val="24"/>
          <w:szCs w:val="24"/>
        </w:rPr>
        <w:t xml:space="preserve"> Doentes</w:t>
      </w:r>
      <w:r w:rsidR="00995579">
        <w:rPr>
          <w:rFonts w:cs="Times New Roman"/>
          <w:sz w:val="24"/>
          <w:szCs w:val="24"/>
        </w:rPr>
        <w:t xml:space="preserve"> e Peritos da área do medicamento</w:t>
      </w:r>
      <w:r>
        <w:rPr>
          <w:rFonts w:cs="Times New Roman"/>
          <w:sz w:val="24"/>
          <w:szCs w:val="24"/>
        </w:rPr>
        <w:t>.</w:t>
      </w:r>
    </w:p>
    <w:p w:rsidR="004C6D32" w:rsidRDefault="004C6D32" w:rsidP="0089042A">
      <w:pPr>
        <w:spacing w:before="120" w:line="400" w:lineRule="atLeast"/>
        <w:jc w:val="both"/>
        <w:rPr>
          <w:rFonts w:cs="Times New Roman"/>
          <w:sz w:val="24"/>
          <w:szCs w:val="24"/>
        </w:rPr>
      </w:pPr>
      <w:r>
        <w:rPr>
          <w:rFonts w:cs="Times New Roman"/>
          <w:sz w:val="24"/>
          <w:szCs w:val="24"/>
        </w:rPr>
        <w:t>Com este documento fica esclarecida e tecnicamente justificada a posição da Ordem dos Médicos sobre esta matéria.</w:t>
      </w:r>
      <w:r w:rsidR="00B21D89">
        <w:rPr>
          <w:rFonts w:cs="Times New Roman"/>
          <w:sz w:val="24"/>
          <w:szCs w:val="24"/>
        </w:rPr>
        <w:t xml:space="preserve"> Apelamos a V. Exas. para que decidam em função do Rigor científico, da Qualidade dos cuidados de saúde dispensados aos portugueses e do melhor interesse global dos Doentes.</w:t>
      </w:r>
    </w:p>
    <w:p w:rsidR="00957BD7" w:rsidRDefault="00957BD7" w:rsidP="0089042A">
      <w:pPr>
        <w:spacing w:before="120" w:line="400" w:lineRule="atLeast"/>
        <w:jc w:val="both"/>
        <w:rPr>
          <w:rFonts w:cs="Times New Roman"/>
          <w:sz w:val="24"/>
          <w:szCs w:val="24"/>
        </w:rPr>
      </w:pPr>
      <w:r>
        <w:rPr>
          <w:rFonts w:cs="Times New Roman"/>
          <w:sz w:val="24"/>
          <w:szCs w:val="24"/>
        </w:rPr>
        <w:lastRenderedPageBreak/>
        <w:t>A Ordem dos Médicos está totalmente disponível para colaborar com a Assembleia da República, o Governo e os Partidos Políticos na construção de uma verdadeira e global Política do Medicamento para Portugal, que se preocupe com o todo e não apenas com os menos de 20% que afinal representam os genéricos nos custos totais com a medicação.</w:t>
      </w:r>
    </w:p>
    <w:p w:rsidR="00F2021E" w:rsidRPr="00554D4A" w:rsidRDefault="00437D24" w:rsidP="00554D4A">
      <w:pPr>
        <w:spacing w:before="120" w:line="400" w:lineRule="atLeast"/>
        <w:jc w:val="both"/>
        <w:rPr>
          <w:rFonts w:cs="Arial"/>
          <w:sz w:val="24"/>
          <w:szCs w:val="24"/>
        </w:rPr>
      </w:pPr>
      <w:r>
        <w:rPr>
          <w:rFonts w:cs="Arial"/>
          <w:sz w:val="24"/>
          <w:szCs w:val="24"/>
        </w:rPr>
        <w:t>Lisboa, 16</w:t>
      </w:r>
      <w:r w:rsidR="00F2021E">
        <w:rPr>
          <w:rFonts w:cs="Arial"/>
          <w:sz w:val="24"/>
          <w:szCs w:val="24"/>
        </w:rPr>
        <w:t xml:space="preserve"> de Fevereiro de 2011</w:t>
      </w:r>
    </w:p>
    <w:sectPr w:rsidR="00F2021E" w:rsidRPr="00554D4A" w:rsidSect="0000767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ED7" w:rsidRDefault="00F50ED7" w:rsidP="00977955">
      <w:pPr>
        <w:spacing w:after="0" w:line="240" w:lineRule="auto"/>
      </w:pPr>
      <w:r>
        <w:separator/>
      </w:r>
    </w:p>
  </w:endnote>
  <w:endnote w:type="continuationSeparator" w:id="0">
    <w:p w:rsidR="00F50ED7" w:rsidRDefault="00F50ED7" w:rsidP="00977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880"/>
      <w:docPartObj>
        <w:docPartGallery w:val="Page Numbers (Bottom of Page)"/>
        <w:docPartUnique/>
      </w:docPartObj>
    </w:sdtPr>
    <w:sdtContent>
      <w:p w:rsidR="00D24603" w:rsidRDefault="005C3D16">
        <w:pPr>
          <w:pStyle w:val="Rodap"/>
          <w:jc w:val="right"/>
        </w:pPr>
        <w:fldSimple w:instr=" PAGE   \* MERGEFORMAT ">
          <w:r w:rsidR="00365E78">
            <w:rPr>
              <w:noProof/>
            </w:rPr>
            <w:t>3</w:t>
          </w:r>
        </w:fldSimple>
      </w:p>
    </w:sdtContent>
  </w:sdt>
  <w:p w:rsidR="00D24603" w:rsidRDefault="00D246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ED7" w:rsidRDefault="00F50ED7" w:rsidP="00977955">
      <w:pPr>
        <w:spacing w:after="0" w:line="240" w:lineRule="auto"/>
      </w:pPr>
      <w:r>
        <w:separator/>
      </w:r>
    </w:p>
  </w:footnote>
  <w:footnote w:type="continuationSeparator" w:id="0">
    <w:p w:rsidR="00F50ED7" w:rsidRDefault="00F50ED7" w:rsidP="009779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10B3"/>
    <w:rsid w:val="00000E3F"/>
    <w:rsid w:val="00007678"/>
    <w:rsid w:val="000430ED"/>
    <w:rsid w:val="000B2C11"/>
    <w:rsid w:val="000D11F1"/>
    <w:rsid w:val="000E49EC"/>
    <w:rsid w:val="0014145E"/>
    <w:rsid w:val="001541D0"/>
    <w:rsid w:val="00163528"/>
    <w:rsid w:val="001A54E7"/>
    <w:rsid w:val="001C6214"/>
    <w:rsid w:val="001D498E"/>
    <w:rsid w:val="001E2D26"/>
    <w:rsid w:val="001E695B"/>
    <w:rsid w:val="0026757B"/>
    <w:rsid w:val="0029670C"/>
    <w:rsid w:val="002E0214"/>
    <w:rsid w:val="00321E9A"/>
    <w:rsid w:val="00326528"/>
    <w:rsid w:val="00351159"/>
    <w:rsid w:val="003609F2"/>
    <w:rsid w:val="00365E78"/>
    <w:rsid w:val="00386680"/>
    <w:rsid w:val="00387CBB"/>
    <w:rsid w:val="00396A24"/>
    <w:rsid w:val="003E594A"/>
    <w:rsid w:val="003F651B"/>
    <w:rsid w:val="00412349"/>
    <w:rsid w:val="004156BD"/>
    <w:rsid w:val="004322C3"/>
    <w:rsid w:val="004322E8"/>
    <w:rsid w:val="00437D24"/>
    <w:rsid w:val="00443FCB"/>
    <w:rsid w:val="00465670"/>
    <w:rsid w:val="00472F2A"/>
    <w:rsid w:val="004A1683"/>
    <w:rsid w:val="004A4EC5"/>
    <w:rsid w:val="004A5CA5"/>
    <w:rsid w:val="004B77C9"/>
    <w:rsid w:val="004C6D32"/>
    <w:rsid w:val="004D4976"/>
    <w:rsid w:val="00504A3B"/>
    <w:rsid w:val="0055453C"/>
    <w:rsid w:val="00554D4A"/>
    <w:rsid w:val="0055728E"/>
    <w:rsid w:val="00586F25"/>
    <w:rsid w:val="005A0C89"/>
    <w:rsid w:val="005A1DE8"/>
    <w:rsid w:val="005C3D16"/>
    <w:rsid w:val="005E1CEA"/>
    <w:rsid w:val="005E6BD7"/>
    <w:rsid w:val="006406E6"/>
    <w:rsid w:val="006A5AB4"/>
    <w:rsid w:val="006C5A68"/>
    <w:rsid w:val="007241A2"/>
    <w:rsid w:val="00796A39"/>
    <w:rsid w:val="007E08B1"/>
    <w:rsid w:val="0080375D"/>
    <w:rsid w:val="008154D8"/>
    <w:rsid w:val="00820EF7"/>
    <w:rsid w:val="008325DE"/>
    <w:rsid w:val="00837D88"/>
    <w:rsid w:val="0085665F"/>
    <w:rsid w:val="0087144C"/>
    <w:rsid w:val="00886034"/>
    <w:rsid w:val="0089042A"/>
    <w:rsid w:val="008A02E3"/>
    <w:rsid w:val="008B5CDF"/>
    <w:rsid w:val="00957BD7"/>
    <w:rsid w:val="00977955"/>
    <w:rsid w:val="009818F7"/>
    <w:rsid w:val="00995579"/>
    <w:rsid w:val="009A4761"/>
    <w:rsid w:val="009B5602"/>
    <w:rsid w:val="009C42C2"/>
    <w:rsid w:val="00A059B3"/>
    <w:rsid w:val="00A30A87"/>
    <w:rsid w:val="00A44CC2"/>
    <w:rsid w:val="00A55A6C"/>
    <w:rsid w:val="00A900E9"/>
    <w:rsid w:val="00A93612"/>
    <w:rsid w:val="00AB5342"/>
    <w:rsid w:val="00AB5994"/>
    <w:rsid w:val="00AC7872"/>
    <w:rsid w:val="00AD2A4C"/>
    <w:rsid w:val="00AD34C2"/>
    <w:rsid w:val="00AE563B"/>
    <w:rsid w:val="00AF1ADE"/>
    <w:rsid w:val="00B047E8"/>
    <w:rsid w:val="00B1589F"/>
    <w:rsid w:val="00B21D89"/>
    <w:rsid w:val="00B335A9"/>
    <w:rsid w:val="00B63B35"/>
    <w:rsid w:val="00B9018B"/>
    <w:rsid w:val="00BD3D09"/>
    <w:rsid w:val="00BE3E4E"/>
    <w:rsid w:val="00C10777"/>
    <w:rsid w:val="00C276CC"/>
    <w:rsid w:val="00C36A18"/>
    <w:rsid w:val="00C40BEB"/>
    <w:rsid w:val="00C74C62"/>
    <w:rsid w:val="00C801EF"/>
    <w:rsid w:val="00CA5423"/>
    <w:rsid w:val="00CF3823"/>
    <w:rsid w:val="00D21A7E"/>
    <w:rsid w:val="00D24603"/>
    <w:rsid w:val="00D36666"/>
    <w:rsid w:val="00D60A02"/>
    <w:rsid w:val="00D619CC"/>
    <w:rsid w:val="00D75BA7"/>
    <w:rsid w:val="00DB3856"/>
    <w:rsid w:val="00E33E9C"/>
    <w:rsid w:val="00E409BD"/>
    <w:rsid w:val="00E459DF"/>
    <w:rsid w:val="00EC02E0"/>
    <w:rsid w:val="00EE54E7"/>
    <w:rsid w:val="00EF0AC1"/>
    <w:rsid w:val="00EF10B3"/>
    <w:rsid w:val="00F07637"/>
    <w:rsid w:val="00F2021E"/>
    <w:rsid w:val="00F46032"/>
    <w:rsid w:val="00F50ED7"/>
    <w:rsid w:val="00F96D88"/>
    <w:rsid w:val="00FA519D"/>
    <w:rsid w:val="00FB57FC"/>
    <w:rsid w:val="00FC6FA3"/>
    <w:rsid w:val="00FE0F7C"/>
    <w:rsid w:val="00FE635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B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97795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977955"/>
  </w:style>
  <w:style w:type="paragraph" w:styleId="Rodap">
    <w:name w:val="footer"/>
    <w:basedOn w:val="Normal"/>
    <w:link w:val="RodapCarcter"/>
    <w:uiPriority w:val="99"/>
    <w:unhideWhenUsed/>
    <w:rsid w:val="0097795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77955"/>
  </w:style>
  <w:style w:type="paragraph" w:customStyle="1" w:styleId="Default">
    <w:name w:val="Default"/>
    <w:rsid w:val="00437D24"/>
    <w:pPr>
      <w:autoSpaceDE w:val="0"/>
      <w:autoSpaceDN w:val="0"/>
      <w:adjustRightInd w:val="0"/>
      <w:spacing w:after="0" w:line="240" w:lineRule="auto"/>
    </w:pPr>
    <w:rPr>
      <w:rFonts w:ascii="Arial" w:hAnsi="Arial" w:cs="Arial"/>
      <w:color w:val="000000"/>
      <w:sz w:val="24"/>
      <w:szCs w:val="24"/>
    </w:rPr>
  </w:style>
  <w:style w:type="character" w:styleId="Hiperligao">
    <w:name w:val="Hyperlink"/>
    <w:uiPriority w:val="99"/>
    <w:rsid w:val="00437D24"/>
    <w:rPr>
      <w:color w:val="000000"/>
    </w:rPr>
  </w:style>
  <w:style w:type="paragraph" w:styleId="PargrafodaLista">
    <w:name w:val="List Paragraph"/>
    <w:basedOn w:val="Normal"/>
    <w:uiPriority w:val="34"/>
    <w:qFormat/>
    <w:rsid w:val="00AF1A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gov.uk/publica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8</Pages>
  <Words>2561</Words>
  <Characters>13830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José M Silva</dc:creator>
  <cp:lastModifiedBy>Prof Dr José M Silva</cp:lastModifiedBy>
  <cp:revision>35</cp:revision>
  <dcterms:created xsi:type="dcterms:W3CDTF">2011-02-09T11:51:00Z</dcterms:created>
  <dcterms:modified xsi:type="dcterms:W3CDTF">2011-02-16T01:53:00Z</dcterms:modified>
</cp:coreProperties>
</file>