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5B" w:rsidRDefault="00F76F5B" w:rsidP="00F76F5B">
      <w:pPr>
        <w:spacing w:line="480" w:lineRule="auto"/>
        <w:jc w:val="both"/>
        <w:rPr>
          <w:sz w:val="24"/>
          <w:szCs w:val="24"/>
        </w:rPr>
      </w:pPr>
    </w:p>
    <w:p w:rsidR="00F76F5B" w:rsidRDefault="00F76F5B" w:rsidP="00F76F5B">
      <w:pPr>
        <w:spacing w:line="480" w:lineRule="auto"/>
        <w:jc w:val="both"/>
        <w:rPr>
          <w:sz w:val="24"/>
          <w:szCs w:val="24"/>
        </w:rPr>
      </w:pPr>
    </w:p>
    <w:p w:rsidR="00F76F5B" w:rsidRDefault="00F76F5B" w:rsidP="00F76F5B">
      <w:pPr>
        <w:jc w:val="both"/>
      </w:pPr>
    </w:p>
    <w:p w:rsidR="00F76F5B" w:rsidRDefault="00F76F5B" w:rsidP="00F76F5B">
      <w:pPr>
        <w:jc w:val="both"/>
      </w:pPr>
    </w:p>
    <w:p w:rsidR="00F76F5B" w:rsidRDefault="00F76F5B" w:rsidP="00F76F5B">
      <w:pPr>
        <w:jc w:val="both"/>
      </w:pPr>
    </w:p>
    <w:p w:rsidR="00F76F5B" w:rsidRDefault="00F76F5B" w:rsidP="00F76F5B">
      <w:pPr>
        <w:jc w:val="both"/>
      </w:pPr>
    </w:p>
    <w:p w:rsidR="00F76F5B" w:rsidRDefault="00F76F5B" w:rsidP="00F76F5B">
      <w:pPr>
        <w:spacing w:line="480" w:lineRule="auto"/>
        <w:jc w:val="both"/>
      </w:pPr>
    </w:p>
    <w:p w:rsidR="00F76F5B" w:rsidRPr="00BE1A36" w:rsidRDefault="00F76F5B" w:rsidP="00F76F5B">
      <w:pPr>
        <w:spacing w:line="480" w:lineRule="auto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BE1A36">
        <w:rPr>
          <w:sz w:val="24"/>
          <w:szCs w:val="24"/>
        </w:rPr>
        <w:t>Excelentíssimo Conselho de Administração</w:t>
      </w:r>
    </w:p>
    <w:p w:rsidR="00F76F5B" w:rsidRPr="00BE1A36" w:rsidRDefault="00F76F5B" w:rsidP="00F76F5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1A36">
        <w:rPr>
          <w:sz w:val="24"/>
          <w:szCs w:val="24"/>
        </w:rPr>
        <w:t>..</w:t>
      </w:r>
      <w:proofErr w:type="gramStart"/>
      <w:r w:rsidRPr="00BE1A36">
        <w:rPr>
          <w:sz w:val="24"/>
          <w:szCs w:val="24"/>
        </w:rPr>
        <w:t>.(</w:t>
      </w:r>
      <w:r w:rsidRPr="00F76F5B">
        <w:rPr>
          <w:i/>
        </w:rPr>
        <w:t>E</w:t>
      </w:r>
      <w:r w:rsidRPr="00F76F5B">
        <w:rPr>
          <w:i/>
        </w:rPr>
        <w:t>ntidade</w:t>
      </w:r>
      <w:proofErr w:type="gramEnd"/>
      <w:r w:rsidRPr="00F76F5B">
        <w:rPr>
          <w:i/>
        </w:rPr>
        <w:t xml:space="preserve"> </w:t>
      </w:r>
      <w:r w:rsidRPr="00F76F5B">
        <w:rPr>
          <w:i/>
        </w:rPr>
        <w:t>P</w:t>
      </w:r>
      <w:r w:rsidRPr="00F76F5B">
        <w:rPr>
          <w:i/>
        </w:rPr>
        <w:t>atronal</w:t>
      </w:r>
      <w:r w:rsidRPr="00BE1A36">
        <w:rPr>
          <w:sz w:val="24"/>
          <w:szCs w:val="24"/>
        </w:rPr>
        <w:t>)</w:t>
      </w:r>
    </w:p>
    <w:p w:rsidR="00F76F5B" w:rsidRPr="00BE1A36" w:rsidRDefault="00F76F5B" w:rsidP="00F76F5B">
      <w:pPr>
        <w:spacing w:line="480" w:lineRule="auto"/>
        <w:jc w:val="both"/>
        <w:rPr>
          <w:sz w:val="24"/>
          <w:szCs w:val="24"/>
        </w:rPr>
      </w:pPr>
    </w:p>
    <w:p w:rsidR="00F76F5B" w:rsidRPr="00BE1A36" w:rsidRDefault="00F76F5B" w:rsidP="00F76F5B">
      <w:pPr>
        <w:spacing w:line="480" w:lineRule="auto"/>
        <w:jc w:val="both"/>
        <w:rPr>
          <w:sz w:val="24"/>
          <w:szCs w:val="24"/>
        </w:rPr>
      </w:pPr>
    </w:p>
    <w:p w:rsidR="00F76F5B" w:rsidRPr="00BE1A36" w:rsidRDefault="00F76F5B" w:rsidP="00F76F5B">
      <w:pPr>
        <w:spacing w:line="480" w:lineRule="auto"/>
        <w:jc w:val="both"/>
        <w:rPr>
          <w:sz w:val="24"/>
          <w:szCs w:val="24"/>
        </w:rPr>
      </w:pPr>
    </w:p>
    <w:p w:rsidR="00F76F5B" w:rsidRPr="00BE1A36" w:rsidRDefault="00F76F5B" w:rsidP="00F76F5B">
      <w:pPr>
        <w:spacing w:line="48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F_____________________</w:t>
      </w:r>
      <w:r w:rsidRPr="00BE1A36">
        <w:rPr>
          <w:sz w:val="24"/>
          <w:szCs w:val="24"/>
        </w:rPr>
        <w:t>(</w:t>
      </w:r>
      <w:r w:rsidRPr="00F76F5B">
        <w:rPr>
          <w:i/>
        </w:rPr>
        <w:t>Identificação</w:t>
      </w:r>
      <w:proofErr w:type="gramEnd"/>
      <w:r w:rsidRPr="00F76F5B">
        <w:rPr>
          <w:i/>
        </w:rPr>
        <w:t xml:space="preserve"> pessoal e profissional completas</w:t>
      </w:r>
      <w:r w:rsidRPr="00BE1A36">
        <w:rPr>
          <w:sz w:val="24"/>
          <w:szCs w:val="24"/>
        </w:rPr>
        <w:t xml:space="preserve">), vem, nos termos e para os efeitos do disposto no art. 9º, n.º1, da </w:t>
      </w:r>
      <w:r>
        <w:rPr>
          <w:sz w:val="24"/>
          <w:szCs w:val="24"/>
        </w:rPr>
        <w:t>.</w:t>
      </w:r>
      <w:r w:rsidRPr="00BE1A36">
        <w:rPr>
          <w:sz w:val="24"/>
          <w:szCs w:val="24"/>
        </w:rPr>
        <w:t xml:space="preserve">L 11/2013, de 28.01, manifestar expressamente a sua vontade de afastar o regime temporário de pagamento </w:t>
      </w:r>
      <w:proofErr w:type="spellStart"/>
      <w:r w:rsidRPr="00BE1A36">
        <w:rPr>
          <w:sz w:val="24"/>
          <w:szCs w:val="24"/>
        </w:rPr>
        <w:t>fracionado</w:t>
      </w:r>
      <w:proofErr w:type="spellEnd"/>
      <w:r w:rsidRPr="00BE1A36">
        <w:rPr>
          <w:sz w:val="24"/>
          <w:szCs w:val="24"/>
        </w:rPr>
        <w:t xml:space="preserve"> dos subsídios de Natal e de férias para vigorar durante o ano de 2013, mantendo-se o seu pagamento, no caso do subsídio de Natal, numa única prestação a receber até 15 de Dezembro, nos termos do art. 263º, n.º1, do Código do Trabalho, e, no caso do subsídio de </w:t>
      </w:r>
      <w:r>
        <w:rPr>
          <w:sz w:val="24"/>
          <w:szCs w:val="24"/>
        </w:rPr>
        <w:t>F</w:t>
      </w:r>
      <w:r w:rsidRPr="00BE1A36">
        <w:rPr>
          <w:sz w:val="24"/>
          <w:szCs w:val="24"/>
        </w:rPr>
        <w:t>érias, antes do início do período de férias ou proporcionalmente em caso de gozo interpolado de férias, nos termos do art. 264º, n.º3, do mesmo Código.</w:t>
      </w:r>
    </w:p>
    <w:p w:rsidR="00F76F5B" w:rsidRPr="00BE1A36" w:rsidRDefault="00F76F5B" w:rsidP="00F76F5B">
      <w:pPr>
        <w:spacing w:line="480" w:lineRule="auto"/>
        <w:jc w:val="both"/>
        <w:rPr>
          <w:sz w:val="24"/>
          <w:szCs w:val="24"/>
        </w:rPr>
      </w:pPr>
    </w:p>
    <w:p w:rsidR="00F76F5B" w:rsidRPr="00BE1A36" w:rsidRDefault="00F76F5B" w:rsidP="00F76F5B">
      <w:pPr>
        <w:spacing w:line="480" w:lineRule="auto"/>
        <w:jc w:val="both"/>
        <w:rPr>
          <w:sz w:val="24"/>
          <w:szCs w:val="24"/>
        </w:rPr>
      </w:pPr>
      <w:bookmarkStart w:id="0" w:name="_GoBack"/>
      <w:bookmarkEnd w:id="0"/>
      <w:r w:rsidRPr="00BE1A36">
        <w:rPr>
          <w:sz w:val="24"/>
          <w:szCs w:val="24"/>
        </w:rPr>
        <w:t>Local e data</w:t>
      </w:r>
    </w:p>
    <w:p w:rsidR="00F76F5B" w:rsidRPr="00BE1A36" w:rsidRDefault="00F76F5B" w:rsidP="00F76F5B">
      <w:pPr>
        <w:spacing w:line="480" w:lineRule="auto"/>
        <w:jc w:val="both"/>
        <w:rPr>
          <w:sz w:val="24"/>
          <w:szCs w:val="24"/>
        </w:rPr>
      </w:pPr>
      <w:r w:rsidRPr="00BE1A36">
        <w:rPr>
          <w:sz w:val="24"/>
          <w:szCs w:val="24"/>
        </w:rPr>
        <w:tab/>
      </w:r>
      <w:r w:rsidRPr="00BE1A36">
        <w:rPr>
          <w:sz w:val="24"/>
          <w:szCs w:val="24"/>
        </w:rPr>
        <w:tab/>
      </w:r>
      <w:r w:rsidRPr="00BE1A36">
        <w:rPr>
          <w:sz w:val="24"/>
          <w:szCs w:val="24"/>
        </w:rPr>
        <w:tab/>
      </w:r>
      <w:r w:rsidRPr="00BE1A36">
        <w:rPr>
          <w:sz w:val="24"/>
          <w:szCs w:val="24"/>
        </w:rPr>
        <w:tab/>
      </w:r>
      <w:r w:rsidRPr="00BE1A36">
        <w:rPr>
          <w:sz w:val="24"/>
          <w:szCs w:val="24"/>
        </w:rPr>
        <w:tab/>
      </w:r>
      <w:r w:rsidRPr="00BE1A36">
        <w:rPr>
          <w:sz w:val="24"/>
          <w:szCs w:val="24"/>
        </w:rPr>
        <w:tab/>
        <w:t>O/A TRABALHADOR/A MÉDICO/A</w:t>
      </w:r>
    </w:p>
    <w:p w:rsidR="00F76F5B" w:rsidRPr="00BE1A36" w:rsidRDefault="00F76F5B" w:rsidP="00F76F5B">
      <w:pPr>
        <w:spacing w:line="480" w:lineRule="auto"/>
        <w:jc w:val="both"/>
        <w:rPr>
          <w:sz w:val="24"/>
          <w:szCs w:val="24"/>
        </w:rPr>
      </w:pPr>
    </w:p>
    <w:p w:rsidR="00F76F5B" w:rsidRPr="00BE1A36" w:rsidRDefault="00F76F5B" w:rsidP="00F76F5B">
      <w:pPr>
        <w:spacing w:line="480" w:lineRule="auto"/>
        <w:jc w:val="both"/>
        <w:rPr>
          <w:sz w:val="24"/>
          <w:szCs w:val="24"/>
        </w:rPr>
      </w:pPr>
    </w:p>
    <w:p w:rsidR="007C43BC" w:rsidRDefault="007C43BC"/>
    <w:sectPr w:rsidR="007C43BC" w:rsidSect="00941240">
      <w:footerReference w:type="default" r:id="rId7"/>
      <w:pgSz w:w="11899" w:h="16837"/>
      <w:pgMar w:top="1417" w:right="1797" w:bottom="1417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4B1" w:rsidRDefault="004154B1" w:rsidP="00F76F5B">
      <w:r>
        <w:separator/>
      </w:r>
    </w:p>
  </w:endnote>
  <w:endnote w:type="continuationSeparator" w:id="0">
    <w:p w:rsidR="004154B1" w:rsidRDefault="004154B1" w:rsidP="00F7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59E" w:rsidRDefault="004154B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4B1" w:rsidRDefault="004154B1" w:rsidP="00F76F5B">
      <w:r>
        <w:separator/>
      </w:r>
    </w:p>
  </w:footnote>
  <w:footnote w:type="continuationSeparator" w:id="0">
    <w:p w:rsidR="004154B1" w:rsidRDefault="004154B1" w:rsidP="00F76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5B"/>
    <w:rsid w:val="004154B1"/>
    <w:rsid w:val="007C43BC"/>
    <w:rsid w:val="008E3C3F"/>
    <w:rsid w:val="00F7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F5B"/>
    <w:pPr>
      <w:widowControl w:val="0"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76F5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6F5B"/>
    <w:rPr>
      <w:rFonts w:ascii="Times New Roman" w:eastAsia="Times New Roman" w:hAnsi="Times New Roman" w:cs="Times New Roman"/>
      <w:kern w:val="28"/>
      <w:sz w:val="20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F76F5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76F5B"/>
    <w:rPr>
      <w:rFonts w:ascii="Times New Roman" w:eastAsia="Times New Roman" w:hAnsi="Times New Roman" w:cs="Times New Roman"/>
      <w:kern w:val="28"/>
      <w:sz w:val="20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F5B"/>
    <w:pPr>
      <w:widowControl w:val="0"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76F5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6F5B"/>
    <w:rPr>
      <w:rFonts w:ascii="Times New Roman" w:eastAsia="Times New Roman" w:hAnsi="Times New Roman" w:cs="Times New Roman"/>
      <w:kern w:val="28"/>
      <w:sz w:val="20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F76F5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76F5B"/>
    <w:rPr>
      <w:rFonts w:ascii="Times New Roman" w:eastAsia="Times New Roman" w:hAnsi="Times New Roman" w:cs="Times New Roman"/>
      <w:kern w:val="28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Valente</dc:creator>
  <cp:lastModifiedBy>Cristina Valente</cp:lastModifiedBy>
  <cp:revision>1</cp:revision>
  <dcterms:created xsi:type="dcterms:W3CDTF">2013-01-29T14:04:00Z</dcterms:created>
  <dcterms:modified xsi:type="dcterms:W3CDTF">2013-01-29T14:06:00Z</dcterms:modified>
</cp:coreProperties>
</file>